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8AD6B" w14:textId="092DABC5" w:rsidR="00803E91" w:rsidRDefault="00803E91" w:rsidP="00803E91">
      <w:pPr>
        <w:pStyle w:val="NormalWeb"/>
        <w:spacing w:before="0" w:beforeAutospacing="0" w:after="0" w:afterAutospacing="0" w:line="345" w:lineRule="atLeast"/>
        <w:jc w:val="center"/>
        <w:textAlignment w:val="baseline"/>
        <w:rPr>
          <w:rStyle w:val="Strong"/>
          <w:rFonts w:ascii="Open Sans" w:eastAsiaTheme="majorEastAsia" w:hAnsi="Open Sans" w:cs="Open Sans"/>
          <w:color w:val="000000"/>
          <w:sz w:val="21"/>
          <w:szCs w:val="21"/>
          <w:bdr w:val="none" w:sz="0" w:space="0" w:color="auto" w:frame="1"/>
        </w:rPr>
      </w:pPr>
      <w:r w:rsidRPr="00803E91">
        <w:rPr>
          <w:rStyle w:val="Strong"/>
          <w:rFonts w:ascii="Open Sans" w:eastAsiaTheme="majorEastAsia" w:hAnsi="Open Sans" w:cs="Open Sans"/>
          <w:color w:val="000000"/>
          <w:sz w:val="21"/>
          <w:szCs w:val="21"/>
          <w:bdr w:val="none" w:sz="0" w:space="0" w:color="auto" w:frame="1"/>
        </w:rPr>
        <w:t>USDA Discrimination Financial Assistance Program (DFAP) Awards and Public Benefits</w:t>
      </w:r>
    </w:p>
    <w:p w14:paraId="54E00FDF" w14:textId="72974240" w:rsidR="00803E91" w:rsidRDefault="00803E91" w:rsidP="00C034DD">
      <w:pPr>
        <w:pStyle w:val="NormalWeb"/>
        <w:spacing w:before="0" w:beforeAutospacing="0" w:after="0" w:afterAutospacing="0" w:line="345" w:lineRule="atLeast"/>
        <w:textAlignment w:val="baseline"/>
        <w:rPr>
          <w:rStyle w:val="Strong"/>
          <w:rFonts w:ascii="Open Sans" w:eastAsiaTheme="majorEastAsia" w:hAnsi="Open Sans" w:cs="Open Sans"/>
          <w:color w:val="000000"/>
          <w:sz w:val="21"/>
          <w:szCs w:val="21"/>
          <w:bdr w:val="none" w:sz="0" w:space="0" w:color="auto" w:frame="1"/>
        </w:rPr>
      </w:pPr>
      <w:r>
        <w:rPr>
          <w:rStyle w:val="Strong"/>
          <w:rFonts w:ascii="Open Sans" w:eastAsiaTheme="majorEastAsia" w:hAnsi="Open Sans" w:cs="Open Sans"/>
          <w:color w:val="000000"/>
          <w:sz w:val="21"/>
          <w:szCs w:val="21"/>
          <w:bdr w:val="none" w:sz="0" w:space="0" w:color="auto" w:frame="1"/>
        </w:rPr>
        <w:t>____________________________________________________________________________________________________________</w:t>
      </w:r>
    </w:p>
    <w:p w14:paraId="18D3A128" w14:textId="6404F3FD" w:rsidR="00803E91" w:rsidRDefault="00803E91" w:rsidP="00C034DD">
      <w:pPr>
        <w:pStyle w:val="NormalWeb"/>
        <w:spacing w:before="0" w:beforeAutospacing="0" w:after="0" w:afterAutospacing="0" w:line="345" w:lineRule="atLeast"/>
        <w:textAlignment w:val="baseline"/>
        <w:rPr>
          <w:rStyle w:val="Strong"/>
          <w:rFonts w:ascii="Open Sans" w:eastAsiaTheme="majorEastAsia" w:hAnsi="Open Sans" w:cs="Open Sans"/>
          <w:color w:val="000000"/>
          <w:sz w:val="21"/>
          <w:szCs w:val="21"/>
          <w:bdr w:val="none" w:sz="0" w:space="0" w:color="auto" w:frame="1"/>
        </w:rPr>
      </w:pPr>
      <w:r w:rsidRPr="00803E91">
        <w:rPr>
          <w:rFonts w:ascii="Open Sans" w:eastAsiaTheme="majorEastAsia" w:hAnsi="Open Sans" w:cs="Open Sans"/>
          <w:b/>
          <w:bCs/>
          <w:color w:val="000000"/>
          <w:sz w:val="21"/>
          <w:szCs w:val="21"/>
          <w:bdr w:val="none" w:sz="0" w:space="0" w:color="auto" w:frame="1"/>
        </w:rPr>
        <w:t>THE USDA DFAP AWARD MAY AFFECT ELIGIBILITY FOR PUBLIC BENEFITS. EVERYONE’S SITUATION IS DIFFERENT. BE SURE TO CONSULT</w:t>
      </w:r>
      <w:r>
        <w:rPr>
          <w:rFonts w:ascii="Open Sans" w:eastAsiaTheme="majorEastAsia" w:hAnsi="Open Sans" w:cs="Open Sans"/>
          <w:b/>
          <w:bCs/>
          <w:color w:val="000000"/>
          <w:sz w:val="21"/>
          <w:szCs w:val="21"/>
          <w:bdr w:val="none" w:sz="0" w:space="0" w:color="auto" w:frame="1"/>
        </w:rPr>
        <w:t xml:space="preserve"> OR ADVISE TO CONSULT</w:t>
      </w:r>
      <w:r w:rsidRPr="00803E91">
        <w:rPr>
          <w:rFonts w:ascii="Open Sans" w:eastAsiaTheme="majorEastAsia" w:hAnsi="Open Sans" w:cs="Open Sans"/>
          <w:b/>
          <w:bCs/>
          <w:color w:val="000000"/>
          <w:sz w:val="21"/>
          <w:szCs w:val="21"/>
          <w:bdr w:val="none" w:sz="0" w:space="0" w:color="auto" w:frame="1"/>
        </w:rPr>
        <w:t xml:space="preserve"> AN ATTORNEY OR ADVOCATE KNOWLEDGEABLE IN YOUR STATE FOR SPECIFIC ADVICE.</w:t>
      </w:r>
    </w:p>
    <w:p w14:paraId="14CB3490" w14:textId="77777777" w:rsidR="00803E91" w:rsidRDefault="00803E91" w:rsidP="00C034DD">
      <w:pPr>
        <w:pStyle w:val="NormalWeb"/>
        <w:spacing w:before="0" w:beforeAutospacing="0" w:after="0" w:afterAutospacing="0" w:line="345" w:lineRule="atLeast"/>
        <w:textAlignment w:val="baseline"/>
        <w:rPr>
          <w:rStyle w:val="Strong"/>
          <w:rFonts w:ascii="Open Sans" w:eastAsiaTheme="majorEastAsia" w:hAnsi="Open Sans" w:cs="Open Sans"/>
          <w:color w:val="000000"/>
          <w:sz w:val="21"/>
          <w:szCs w:val="21"/>
          <w:bdr w:val="none" w:sz="0" w:space="0" w:color="auto" w:frame="1"/>
        </w:rPr>
      </w:pPr>
    </w:p>
    <w:p w14:paraId="45D2717F" w14:textId="273DF9A4" w:rsidR="00803E91" w:rsidRPr="00803E91" w:rsidRDefault="00803E91" w:rsidP="00803E91">
      <w:pPr>
        <w:spacing w:after="0" w:line="345" w:lineRule="atLeast"/>
        <w:textAlignment w:val="baseline"/>
        <w:rPr>
          <w:rFonts w:ascii="Open Sans" w:eastAsia="Times New Roman" w:hAnsi="Open Sans" w:cs="Open Sans"/>
          <w:color w:val="000000"/>
          <w:kern w:val="0"/>
          <w:sz w:val="21"/>
          <w:szCs w:val="21"/>
          <w14:ligatures w14:val="none"/>
        </w:rPr>
      </w:pPr>
      <w:r w:rsidRPr="00803E91">
        <w:rPr>
          <w:rFonts w:ascii="Open Sans" w:eastAsia="Times New Roman" w:hAnsi="Open Sans" w:cs="Open Sans"/>
          <w:b/>
          <w:bCs/>
          <w:color w:val="000000"/>
          <w:kern w:val="0"/>
          <w:sz w:val="21"/>
          <w:szCs w:val="21"/>
          <w:bdr w:val="none" w:sz="0" w:space="0" w:color="auto" w:frame="1"/>
          <w14:ligatures w14:val="none"/>
        </w:rPr>
        <w:t>If you</w:t>
      </w:r>
      <w:r>
        <w:rPr>
          <w:rFonts w:ascii="Open Sans" w:eastAsia="Times New Roman" w:hAnsi="Open Sans" w:cs="Open Sans"/>
          <w:b/>
          <w:bCs/>
          <w:color w:val="000000"/>
          <w:kern w:val="0"/>
          <w:sz w:val="21"/>
          <w:szCs w:val="21"/>
          <w:bdr w:val="none" w:sz="0" w:space="0" w:color="auto" w:frame="1"/>
          <w14:ligatures w14:val="none"/>
        </w:rPr>
        <w:t xml:space="preserve"> or someone you know</w:t>
      </w:r>
      <w:r w:rsidRPr="00803E91">
        <w:rPr>
          <w:rFonts w:ascii="Open Sans" w:eastAsia="Times New Roman" w:hAnsi="Open Sans" w:cs="Open Sans"/>
          <w:b/>
          <w:bCs/>
          <w:color w:val="000000"/>
          <w:kern w:val="0"/>
          <w:sz w:val="21"/>
          <w:szCs w:val="21"/>
          <w:bdr w:val="none" w:sz="0" w:space="0" w:color="auto" w:frame="1"/>
          <w14:ligatures w14:val="none"/>
        </w:rPr>
        <w:t xml:space="preserve"> </w:t>
      </w:r>
      <w:proofErr w:type="gramStart"/>
      <w:r w:rsidRPr="00803E91">
        <w:rPr>
          <w:rFonts w:ascii="Open Sans" w:eastAsia="Times New Roman" w:hAnsi="Open Sans" w:cs="Open Sans"/>
          <w:b/>
          <w:bCs/>
          <w:color w:val="000000"/>
          <w:kern w:val="0"/>
          <w:sz w:val="21"/>
          <w:szCs w:val="21"/>
          <w:bdr w:val="none" w:sz="0" w:space="0" w:color="auto" w:frame="1"/>
          <w14:ligatures w14:val="none"/>
        </w:rPr>
        <w:t>are in need of</w:t>
      </w:r>
      <w:proofErr w:type="gramEnd"/>
      <w:r w:rsidRPr="00803E91">
        <w:rPr>
          <w:rFonts w:ascii="Open Sans" w:eastAsia="Times New Roman" w:hAnsi="Open Sans" w:cs="Open Sans"/>
          <w:b/>
          <w:bCs/>
          <w:color w:val="000000"/>
          <w:kern w:val="0"/>
          <w:sz w:val="21"/>
          <w:szCs w:val="21"/>
          <w:bdr w:val="none" w:sz="0" w:space="0" w:color="auto" w:frame="1"/>
          <w14:ligatures w14:val="none"/>
        </w:rPr>
        <w:t xml:space="preserve"> legal advice about how the DFAP award affects benefits, you </w:t>
      </w:r>
      <w:r>
        <w:rPr>
          <w:rFonts w:ascii="Open Sans" w:eastAsia="Times New Roman" w:hAnsi="Open Sans" w:cs="Open Sans"/>
          <w:b/>
          <w:bCs/>
          <w:color w:val="000000"/>
          <w:kern w:val="0"/>
          <w:sz w:val="21"/>
          <w:szCs w:val="21"/>
          <w:bdr w:val="none" w:sz="0" w:space="0" w:color="auto" w:frame="1"/>
          <w14:ligatures w14:val="none"/>
        </w:rPr>
        <w:t xml:space="preserve">or they </w:t>
      </w:r>
      <w:r w:rsidRPr="00803E91">
        <w:rPr>
          <w:rFonts w:ascii="Open Sans" w:eastAsia="Times New Roman" w:hAnsi="Open Sans" w:cs="Open Sans"/>
          <w:b/>
          <w:bCs/>
          <w:color w:val="000000"/>
          <w:kern w:val="0"/>
          <w:sz w:val="21"/>
          <w:szCs w:val="21"/>
          <w:bdr w:val="none" w:sz="0" w:space="0" w:color="auto" w:frame="1"/>
          <w14:ligatures w14:val="none"/>
        </w:rPr>
        <w:t>may qualify for free limited assistance. </w:t>
      </w:r>
      <w:r w:rsidRPr="00803E91">
        <w:rPr>
          <w:rFonts w:ascii="Open Sans" w:eastAsia="Times New Roman" w:hAnsi="Open Sans" w:cs="Open Sans"/>
          <w:color w:val="000000"/>
          <w:kern w:val="0"/>
          <w:sz w:val="21"/>
          <w:szCs w:val="21"/>
          <w14:ligatures w14:val="none"/>
        </w:rPr>
        <w:t> </w:t>
      </w:r>
    </w:p>
    <w:p w14:paraId="355901C9" w14:textId="77777777" w:rsidR="00803E91" w:rsidRPr="00803E91" w:rsidRDefault="00803E91" w:rsidP="00803E91">
      <w:pPr>
        <w:numPr>
          <w:ilvl w:val="0"/>
          <w:numId w:val="1"/>
        </w:numPr>
        <w:spacing w:after="60" w:line="240" w:lineRule="auto"/>
        <w:ind w:left="1320"/>
        <w:textAlignment w:val="baseline"/>
        <w:rPr>
          <w:rFonts w:ascii="Open Sans" w:eastAsia="Times New Roman" w:hAnsi="Open Sans" w:cs="Open Sans"/>
          <w:color w:val="000000"/>
          <w:kern w:val="0"/>
          <w:sz w:val="21"/>
          <w:szCs w:val="21"/>
          <w14:ligatures w14:val="none"/>
        </w:rPr>
      </w:pPr>
      <w:r w:rsidRPr="00803E91">
        <w:rPr>
          <w:rFonts w:ascii="Open Sans" w:eastAsia="Times New Roman" w:hAnsi="Open Sans" w:cs="Open Sans"/>
          <w:color w:val="000000"/>
          <w:kern w:val="0"/>
          <w:sz w:val="21"/>
          <w:szCs w:val="21"/>
          <w14:ligatures w14:val="none"/>
        </w:rPr>
        <w:t>If you live in one of the states listed below, contact the designated program to apply for help. You may have to meet eligibility requirements.</w:t>
      </w:r>
    </w:p>
    <w:p w14:paraId="32A63E08" w14:textId="77777777" w:rsidR="00803E91" w:rsidRPr="00803E91" w:rsidRDefault="00803E91" w:rsidP="00803E91">
      <w:pPr>
        <w:numPr>
          <w:ilvl w:val="0"/>
          <w:numId w:val="2"/>
        </w:numPr>
        <w:spacing w:after="60" w:line="240" w:lineRule="auto"/>
        <w:ind w:left="1320"/>
        <w:textAlignment w:val="baseline"/>
        <w:rPr>
          <w:rFonts w:ascii="Open Sans" w:eastAsia="Times New Roman" w:hAnsi="Open Sans" w:cs="Open Sans"/>
          <w:color w:val="000000"/>
          <w:kern w:val="0"/>
          <w:sz w:val="21"/>
          <w:szCs w:val="21"/>
          <w14:ligatures w14:val="none"/>
        </w:rPr>
      </w:pPr>
      <w:r w:rsidRPr="00803E91">
        <w:rPr>
          <w:rFonts w:ascii="Open Sans" w:eastAsia="Times New Roman" w:hAnsi="Open Sans" w:cs="Open Sans"/>
          <w:color w:val="000000"/>
          <w:kern w:val="0"/>
          <w:sz w:val="21"/>
          <w:szCs w:val="21"/>
          <w14:ligatures w14:val="none"/>
        </w:rPr>
        <w:t>If you live in any other state, or if you cannot be served by the program listed for your state, you can apply to the ABA Free Legal Answers platform (see below).</w:t>
      </w:r>
    </w:p>
    <w:p w14:paraId="2EA693B9" w14:textId="77777777" w:rsidR="00803E91" w:rsidRPr="00803E91" w:rsidRDefault="00803E91" w:rsidP="00803E91">
      <w:pPr>
        <w:numPr>
          <w:ilvl w:val="0"/>
          <w:numId w:val="3"/>
        </w:numPr>
        <w:spacing w:after="60" w:line="240" w:lineRule="auto"/>
        <w:ind w:left="1320"/>
        <w:textAlignment w:val="baseline"/>
        <w:rPr>
          <w:rFonts w:ascii="Open Sans" w:eastAsia="Times New Roman" w:hAnsi="Open Sans" w:cs="Open Sans"/>
          <w:color w:val="000000"/>
          <w:kern w:val="0"/>
          <w:sz w:val="21"/>
          <w:szCs w:val="21"/>
          <w14:ligatures w14:val="none"/>
        </w:rPr>
      </w:pPr>
      <w:r w:rsidRPr="00803E91">
        <w:rPr>
          <w:rFonts w:ascii="Open Sans" w:eastAsia="Times New Roman" w:hAnsi="Open Sans" w:cs="Open Sans"/>
          <w:color w:val="000000"/>
          <w:kern w:val="0"/>
          <w:sz w:val="21"/>
          <w:szCs w:val="21"/>
          <w14:ligatures w14:val="none"/>
        </w:rPr>
        <w:t>You can also contact your local legal aid to apply for help (see below). </w:t>
      </w:r>
    </w:p>
    <w:p w14:paraId="6A6AA06D" w14:textId="1BAE813C" w:rsidR="00803E91" w:rsidRPr="00803E91" w:rsidRDefault="00803E91" w:rsidP="00803E91">
      <w:pPr>
        <w:numPr>
          <w:ilvl w:val="0"/>
          <w:numId w:val="4"/>
        </w:numPr>
        <w:spacing w:after="60" w:line="240" w:lineRule="auto"/>
        <w:ind w:left="1320"/>
        <w:textAlignment w:val="baseline"/>
        <w:rPr>
          <w:rStyle w:val="Strong"/>
          <w:rFonts w:ascii="Open Sans" w:eastAsia="Times New Roman" w:hAnsi="Open Sans" w:cs="Open Sans"/>
          <w:b w:val="0"/>
          <w:bCs w:val="0"/>
          <w:color w:val="000000"/>
          <w:kern w:val="0"/>
          <w:sz w:val="21"/>
          <w:szCs w:val="21"/>
          <w14:ligatures w14:val="none"/>
        </w:rPr>
      </w:pPr>
      <w:r w:rsidRPr="00803E91">
        <w:rPr>
          <w:rFonts w:ascii="Open Sans" w:eastAsia="Times New Roman" w:hAnsi="Open Sans" w:cs="Open Sans"/>
          <w:color w:val="000000"/>
          <w:kern w:val="0"/>
          <w:sz w:val="21"/>
          <w:szCs w:val="21"/>
          <w14:ligatures w14:val="none"/>
        </w:rPr>
        <w:t>If none of these options can help, try calling your local bar association and ask if they offer a lawyer referral service. Lawyers you find through the bar association are not free and will charge a fee.</w:t>
      </w:r>
    </w:p>
    <w:p w14:paraId="2B76EC23" w14:textId="7018AFCB" w:rsidR="00803E91" w:rsidRPr="00894FE1" w:rsidRDefault="00803E91" w:rsidP="00C034DD">
      <w:pPr>
        <w:pStyle w:val="NormalWeb"/>
        <w:spacing w:before="0" w:beforeAutospacing="0" w:after="0" w:afterAutospacing="0" w:line="345" w:lineRule="atLeast"/>
        <w:textAlignment w:val="baseline"/>
        <w:rPr>
          <w:rStyle w:val="Strong"/>
          <w:rFonts w:ascii="Open Sans" w:eastAsiaTheme="majorEastAsia" w:hAnsi="Open Sans" w:cs="Open Sans"/>
          <w:color w:val="000000"/>
          <w:sz w:val="21"/>
          <w:szCs w:val="21"/>
          <w:u w:val="single"/>
          <w:bdr w:val="none" w:sz="0" w:space="0" w:color="auto" w:frame="1"/>
        </w:rPr>
      </w:pPr>
      <w:r w:rsidRPr="00894FE1">
        <w:rPr>
          <w:rStyle w:val="Strong"/>
          <w:rFonts w:ascii="Open Sans" w:eastAsiaTheme="majorEastAsia" w:hAnsi="Open Sans" w:cs="Open Sans"/>
          <w:color w:val="000000"/>
          <w:sz w:val="21"/>
          <w:szCs w:val="21"/>
          <w:u w:val="single"/>
          <w:bdr w:val="none" w:sz="0" w:space="0" w:color="auto" w:frame="1"/>
        </w:rPr>
        <w:t xml:space="preserve">State Level Legal Services Contacts </w:t>
      </w:r>
    </w:p>
    <w:p w14:paraId="5FEB55AB" w14:textId="77777777" w:rsidR="00894FE1" w:rsidRPr="00894FE1" w:rsidRDefault="00894FE1" w:rsidP="00C034DD">
      <w:pPr>
        <w:pStyle w:val="NormalWeb"/>
        <w:spacing w:before="0" w:beforeAutospacing="0" w:after="0" w:afterAutospacing="0" w:line="345" w:lineRule="atLeast"/>
        <w:textAlignment w:val="baseline"/>
        <w:rPr>
          <w:rStyle w:val="Strong"/>
          <w:rFonts w:ascii="Open Sans" w:eastAsiaTheme="majorEastAsia" w:hAnsi="Open Sans" w:cs="Open Sans"/>
          <w:color w:val="000000"/>
          <w:sz w:val="21"/>
          <w:szCs w:val="21"/>
          <w:u w:val="single"/>
          <w:bdr w:val="none" w:sz="0" w:space="0" w:color="auto" w:frame="1"/>
        </w:rPr>
      </w:pPr>
    </w:p>
    <w:p w14:paraId="7FA4B3CB" w14:textId="2E21C0B9" w:rsidR="00C034DD" w:rsidRDefault="00C034DD" w:rsidP="00C034DD">
      <w:pPr>
        <w:pStyle w:val="NormalWeb"/>
        <w:spacing w:before="0" w:beforeAutospacing="0" w:after="0" w:afterAutospacing="0" w:line="345" w:lineRule="atLeast"/>
        <w:textAlignment w:val="baseline"/>
        <w:rPr>
          <w:rFonts w:ascii="Open Sans" w:hAnsi="Open Sans" w:cs="Open Sans"/>
          <w:color w:val="000000"/>
          <w:sz w:val="21"/>
          <w:szCs w:val="21"/>
        </w:rPr>
      </w:pPr>
      <w:r>
        <w:rPr>
          <w:rStyle w:val="Strong"/>
          <w:rFonts w:ascii="Open Sans" w:eastAsiaTheme="majorEastAsia" w:hAnsi="Open Sans" w:cs="Open Sans"/>
          <w:color w:val="000000"/>
          <w:sz w:val="21"/>
          <w:szCs w:val="21"/>
          <w:bdr w:val="none" w:sz="0" w:space="0" w:color="auto" w:frame="1"/>
        </w:rPr>
        <w:t>Alabama</w:t>
      </w:r>
      <w:r>
        <w:rPr>
          <w:rStyle w:val="Strong"/>
          <w:rFonts w:ascii="Arial" w:eastAsiaTheme="majorEastAsia" w:hAnsi="Arial" w:cs="Arial"/>
          <w:color w:val="000000"/>
          <w:sz w:val="21"/>
          <w:szCs w:val="21"/>
          <w:bdr w:val="none" w:sz="0" w:space="0" w:color="auto" w:frame="1"/>
        </w:rPr>
        <w:t> </w:t>
      </w:r>
      <w:r>
        <w:rPr>
          <w:rFonts w:ascii="Arial" w:hAnsi="Arial" w:cs="Arial"/>
          <w:color w:val="000000"/>
          <w:sz w:val="21"/>
          <w:szCs w:val="21"/>
        </w:rPr>
        <w:t> </w:t>
      </w:r>
      <w:r>
        <w:rPr>
          <w:rFonts w:ascii="Open Sans" w:hAnsi="Open Sans" w:cs="Open Sans"/>
          <w:color w:val="000000"/>
          <w:sz w:val="21"/>
          <w:szCs w:val="21"/>
        </w:rPr>
        <w:t> </w:t>
      </w:r>
    </w:p>
    <w:p w14:paraId="6C927FE9" w14:textId="77777777" w:rsidR="00C034DD" w:rsidRDefault="00C034DD" w:rsidP="00C034DD">
      <w:pPr>
        <w:pStyle w:val="NormalWeb"/>
        <w:spacing w:before="0" w:beforeAutospacing="0" w:after="240" w:afterAutospacing="0" w:line="345" w:lineRule="atLeast"/>
        <w:textAlignment w:val="baseline"/>
        <w:rPr>
          <w:rFonts w:ascii="Open Sans" w:hAnsi="Open Sans" w:cs="Open Sans"/>
          <w:color w:val="000000"/>
          <w:sz w:val="21"/>
          <w:szCs w:val="21"/>
        </w:rPr>
      </w:pPr>
      <w:r>
        <w:rPr>
          <w:rFonts w:ascii="Open Sans" w:hAnsi="Open Sans" w:cs="Open Sans"/>
          <w:color w:val="000000"/>
          <w:sz w:val="21"/>
          <w:szCs w:val="21"/>
        </w:rPr>
        <w:t>Call the Legal Services Alabama DFAP Hotline at (866) 278-2440.</w:t>
      </w:r>
      <w:r>
        <w:rPr>
          <w:rFonts w:ascii="Arial" w:hAnsi="Arial" w:cs="Arial"/>
          <w:color w:val="000000"/>
          <w:sz w:val="21"/>
          <w:szCs w:val="21"/>
        </w:rPr>
        <w:t> </w:t>
      </w:r>
      <w:r>
        <w:rPr>
          <w:rFonts w:ascii="Open Sans" w:hAnsi="Open Sans" w:cs="Open Sans"/>
          <w:color w:val="000000"/>
          <w:sz w:val="21"/>
          <w:szCs w:val="21"/>
        </w:rPr>
        <w:t>Or call 334-242-5000.</w:t>
      </w:r>
      <w:r>
        <w:rPr>
          <w:rFonts w:ascii="Arial" w:hAnsi="Arial" w:cs="Arial"/>
          <w:color w:val="000000"/>
          <w:sz w:val="21"/>
          <w:szCs w:val="21"/>
        </w:rPr>
        <w:t> </w:t>
      </w:r>
    </w:p>
    <w:p w14:paraId="6E2A987F" w14:textId="6AFCFCA2" w:rsidR="00C034DD" w:rsidRDefault="00C034DD" w:rsidP="00C034DD">
      <w:pPr>
        <w:pStyle w:val="NormalWeb"/>
        <w:spacing w:before="0" w:beforeAutospacing="0" w:after="0" w:afterAutospacing="0" w:line="345" w:lineRule="atLeast"/>
        <w:textAlignment w:val="baseline"/>
        <w:rPr>
          <w:rFonts w:ascii="Open Sans" w:hAnsi="Open Sans" w:cs="Open Sans"/>
          <w:color w:val="000000"/>
          <w:sz w:val="21"/>
          <w:szCs w:val="21"/>
        </w:rPr>
      </w:pPr>
      <w:r>
        <w:rPr>
          <w:rStyle w:val="Strong"/>
          <w:rFonts w:ascii="Open Sans" w:eastAsiaTheme="majorEastAsia" w:hAnsi="Open Sans" w:cs="Open Sans"/>
          <w:color w:val="000000"/>
          <w:sz w:val="21"/>
          <w:szCs w:val="21"/>
          <w:bdr w:val="none" w:sz="0" w:space="0" w:color="auto" w:frame="1"/>
        </w:rPr>
        <w:t>Georgia</w:t>
      </w:r>
      <w:r>
        <w:rPr>
          <w:rFonts w:ascii="Arial" w:hAnsi="Arial" w:cs="Arial"/>
          <w:color w:val="000000"/>
          <w:sz w:val="21"/>
          <w:szCs w:val="21"/>
        </w:rPr>
        <w:t> </w:t>
      </w:r>
    </w:p>
    <w:p w14:paraId="1440CEA0" w14:textId="5ABBBA08" w:rsidR="006312C4" w:rsidRPr="00C034DD" w:rsidRDefault="00C034DD" w:rsidP="00C034DD">
      <w:pPr>
        <w:pStyle w:val="NormalWeb"/>
        <w:spacing w:before="0" w:beforeAutospacing="0" w:after="0" w:afterAutospacing="0" w:line="345" w:lineRule="atLeast"/>
        <w:textAlignment w:val="baseline"/>
        <w:rPr>
          <w:rFonts w:ascii="Open Sans" w:hAnsi="Open Sans" w:cs="Open Sans"/>
          <w:color w:val="000000"/>
          <w:sz w:val="21"/>
          <w:szCs w:val="21"/>
        </w:rPr>
      </w:pPr>
      <w:r>
        <w:rPr>
          <w:rFonts w:ascii="Open Sans" w:hAnsi="Open Sans" w:cs="Open Sans"/>
          <w:color w:val="000000"/>
          <w:sz w:val="21"/>
          <w:szCs w:val="21"/>
        </w:rPr>
        <w:t>Call Georgia Legal Services Program at 1-833-GLSP LAW (457-7529) for all counties except the metro Atlanta area (Fulton, Dekalb, Gwinnett, Clayton, and Cobb) Monday – Friday from 9:00 a.m. to 5:00 p.m. You can begin the application process online at </w:t>
      </w:r>
      <w:hyperlink r:id="rId7" w:history="1">
        <w:r>
          <w:rPr>
            <w:rStyle w:val="Hyperlink"/>
            <w:rFonts w:ascii="Open Sans" w:eastAsiaTheme="majorEastAsia" w:hAnsi="Open Sans" w:cs="Open Sans"/>
            <w:color w:val="1B4687"/>
            <w:sz w:val="21"/>
            <w:szCs w:val="21"/>
            <w:bdr w:val="none" w:sz="0" w:space="0" w:color="auto" w:frame="1"/>
          </w:rPr>
          <w:t>https://gaoi.legalserver.org/modules/matter/extern_intake.php?pid=108&amp;h=5c2a5f&amp;</w:t>
        </w:r>
      </w:hyperlink>
      <w:r>
        <w:rPr>
          <w:rFonts w:ascii="Open Sans" w:hAnsi="Open Sans" w:cs="Open Sans"/>
          <w:color w:val="000000"/>
          <w:sz w:val="21"/>
          <w:szCs w:val="21"/>
        </w:rPr>
        <w:t>, but you will still need to complete a telephone intake during regular business hours.</w:t>
      </w:r>
      <w:r>
        <w:rPr>
          <w:rFonts w:ascii="Arial" w:hAnsi="Arial" w:cs="Arial"/>
          <w:color w:val="000000"/>
          <w:sz w:val="21"/>
          <w:szCs w:val="21"/>
        </w:rPr>
        <w:t> </w:t>
      </w:r>
    </w:p>
    <w:p w14:paraId="1D2F6FFE" w14:textId="77777777" w:rsidR="00894FE1" w:rsidRDefault="00894FE1" w:rsidP="00803E91">
      <w:pPr>
        <w:pStyle w:val="NormalWeb"/>
        <w:spacing w:before="0" w:beforeAutospacing="0" w:after="0" w:afterAutospacing="0" w:line="345" w:lineRule="atLeast"/>
        <w:textAlignment w:val="baseline"/>
        <w:rPr>
          <w:rStyle w:val="Strong"/>
          <w:rFonts w:ascii="Open Sans" w:eastAsiaTheme="majorEastAsia" w:hAnsi="Open Sans" w:cs="Open Sans"/>
          <w:b w:val="0"/>
          <w:bCs w:val="0"/>
          <w:color w:val="000000"/>
          <w:sz w:val="21"/>
          <w:szCs w:val="21"/>
          <w:bdr w:val="none" w:sz="0" w:space="0" w:color="auto" w:frame="1"/>
        </w:rPr>
      </w:pPr>
    </w:p>
    <w:p w14:paraId="2DD25081" w14:textId="2E66148F" w:rsidR="00803E91" w:rsidRDefault="00803E91" w:rsidP="00803E91">
      <w:pPr>
        <w:pStyle w:val="NormalWeb"/>
        <w:spacing w:before="0" w:beforeAutospacing="0" w:after="0" w:afterAutospacing="0" w:line="345" w:lineRule="atLeast"/>
        <w:textAlignment w:val="baseline"/>
        <w:rPr>
          <w:rFonts w:ascii="Open Sans" w:hAnsi="Open Sans" w:cs="Open Sans"/>
          <w:color w:val="000000"/>
          <w:sz w:val="21"/>
          <w:szCs w:val="21"/>
        </w:rPr>
      </w:pPr>
      <w:r>
        <w:rPr>
          <w:rStyle w:val="Strong"/>
          <w:rFonts w:ascii="Open Sans" w:eastAsiaTheme="majorEastAsia" w:hAnsi="Open Sans" w:cs="Open Sans"/>
          <w:color w:val="000000"/>
          <w:sz w:val="21"/>
          <w:szCs w:val="21"/>
          <w:bdr w:val="none" w:sz="0" w:space="0" w:color="auto" w:frame="1"/>
        </w:rPr>
        <w:t>Louisiana</w:t>
      </w:r>
    </w:p>
    <w:p w14:paraId="5FB5DDF5" w14:textId="3E666A63" w:rsidR="00803E91" w:rsidRDefault="00803E91" w:rsidP="00803E91">
      <w:pPr>
        <w:pStyle w:val="NormalWeb"/>
        <w:spacing w:before="0" w:beforeAutospacing="0" w:after="240" w:afterAutospacing="0" w:line="345" w:lineRule="atLeast"/>
        <w:textAlignment w:val="baseline"/>
        <w:rPr>
          <w:rFonts w:ascii="Open Sans" w:hAnsi="Open Sans" w:cs="Open Sans"/>
          <w:color w:val="000000"/>
          <w:sz w:val="21"/>
          <w:szCs w:val="21"/>
        </w:rPr>
      </w:pPr>
      <w:r>
        <w:rPr>
          <w:rFonts w:ascii="Open Sans" w:hAnsi="Open Sans" w:cs="Open Sans"/>
          <w:color w:val="000000"/>
          <w:sz w:val="21"/>
          <w:szCs w:val="21"/>
        </w:rPr>
        <w:t>Call 1-866-ASK-ALSC (1-866-275-2572) for Acadiana Legal Service Corporation to apply for legal assistance.</w:t>
      </w:r>
      <w:r>
        <w:rPr>
          <w:rFonts w:ascii="Arial" w:hAnsi="Arial" w:cs="Arial"/>
          <w:color w:val="000000"/>
          <w:sz w:val="21"/>
          <w:szCs w:val="21"/>
        </w:rPr>
        <w:t>  </w:t>
      </w:r>
      <w:r>
        <w:rPr>
          <w:rFonts w:ascii="Open Sans" w:hAnsi="Open Sans" w:cs="Open Sans"/>
          <w:color w:val="000000"/>
          <w:sz w:val="21"/>
          <w:szCs w:val="21"/>
        </w:rPr>
        <w:t>If you do not live in an area of central and north Louisiana served by ALSC, you can also contact the Legal Aid office that serves your community. Not all Legal Aid programs can assist with these kinds of questions, and they only serve people who meet financial and other eligibility requirements.</w:t>
      </w:r>
      <w:r>
        <w:rPr>
          <w:rFonts w:ascii="Arial" w:hAnsi="Arial" w:cs="Arial"/>
          <w:color w:val="000000"/>
          <w:sz w:val="21"/>
          <w:szCs w:val="21"/>
        </w:rPr>
        <w:t> </w:t>
      </w:r>
      <w:r>
        <w:rPr>
          <w:rFonts w:ascii="Open Sans" w:hAnsi="Open Sans" w:cs="Open Sans"/>
          <w:color w:val="000000"/>
          <w:sz w:val="21"/>
          <w:szCs w:val="21"/>
        </w:rPr>
        <w:t> </w:t>
      </w:r>
    </w:p>
    <w:p w14:paraId="7A5459A6" w14:textId="77777777" w:rsidR="00C47703" w:rsidRDefault="00C47703" w:rsidP="00C034DD">
      <w:pPr>
        <w:pStyle w:val="NormalWeb"/>
        <w:spacing w:before="0" w:beforeAutospacing="0" w:after="0" w:afterAutospacing="0" w:line="345" w:lineRule="atLeast"/>
        <w:textAlignment w:val="baseline"/>
        <w:rPr>
          <w:rStyle w:val="Strong"/>
          <w:rFonts w:ascii="Open Sans" w:eastAsiaTheme="majorEastAsia" w:hAnsi="Open Sans" w:cs="Open Sans"/>
          <w:color w:val="000000"/>
          <w:sz w:val="21"/>
          <w:szCs w:val="21"/>
          <w:bdr w:val="none" w:sz="0" w:space="0" w:color="auto" w:frame="1"/>
        </w:rPr>
      </w:pPr>
    </w:p>
    <w:p w14:paraId="51452036" w14:textId="77777777" w:rsidR="00C47703" w:rsidRDefault="00C47703" w:rsidP="00C034DD">
      <w:pPr>
        <w:pStyle w:val="NormalWeb"/>
        <w:spacing w:before="0" w:beforeAutospacing="0" w:after="0" w:afterAutospacing="0" w:line="345" w:lineRule="atLeast"/>
        <w:textAlignment w:val="baseline"/>
        <w:rPr>
          <w:rStyle w:val="Strong"/>
          <w:rFonts w:ascii="Open Sans" w:eastAsiaTheme="majorEastAsia" w:hAnsi="Open Sans" w:cs="Open Sans"/>
          <w:color w:val="000000"/>
          <w:sz w:val="21"/>
          <w:szCs w:val="21"/>
          <w:bdr w:val="none" w:sz="0" w:space="0" w:color="auto" w:frame="1"/>
        </w:rPr>
      </w:pPr>
    </w:p>
    <w:p w14:paraId="4494309E" w14:textId="77777777" w:rsidR="00C47703" w:rsidRDefault="00C47703" w:rsidP="00C034DD">
      <w:pPr>
        <w:pStyle w:val="NormalWeb"/>
        <w:spacing w:before="0" w:beforeAutospacing="0" w:after="0" w:afterAutospacing="0" w:line="345" w:lineRule="atLeast"/>
        <w:textAlignment w:val="baseline"/>
        <w:rPr>
          <w:rStyle w:val="Strong"/>
          <w:rFonts w:ascii="Open Sans" w:eastAsiaTheme="majorEastAsia" w:hAnsi="Open Sans" w:cs="Open Sans"/>
          <w:color w:val="000000"/>
          <w:sz w:val="21"/>
          <w:szCs w:val="21"/>
          <w:bdr w:val="none" w:sz="0" w:space="0" w:color="auto" w:frame="1"/>
        </w:rPr>
      </w:pPr>
    </w:p>
    <w:p w14:paraId="3A2AF031" w14:textId="63F18BFC" w:rsidR="00C034DD" w:rsidRDefault="00C034DD" w:rsidP="00C034DD">
      <w:pPr>
        <w:pStyle w:val="NormalWeb"/>
        <w:spacing w:before="0" w:beforeAutospacing="0" w:after="0" w:afterAutospacing="0" w:line="345" w:lineRule="atLeast"/>
        <w:textAlignment w:val="baseline"/>
        <w:rPr>
          <w:rFonts w:ascii="Open Sans" w:hAnsi="Open Sans" w:cs="Open Sans"/>
          <w:color w:val="000000"/>
          <w:sz w:val="21"/>
          <w:szCs w:val="21"/>
        </w:rPr>
      </w:pPr>
      <w:r>
        <w:rPr>
          <w:rStyle w:val="Strong"/>
          <w:rFonts w:ascii="Open Sans" w:eastAsiaTheme="majorEastAsia" w:hAnsi="Open Sans" w:cs="Open Sans"/>
          <w:color w:val="000000"/>
          <w:sz w:val="21"/>
          <w:szCs w:val="21"/>
          <w:bdr w:val="none" w:sz="0" w:space="0" w:color="auto" w:frame="1"/>
        </w:rPr>
        <w:lastRenderedPageBreak/>
        <w:t>Mississippi</w:t>
      </w:r>
    </w:p>
    <w:p w14:paraId="1C4D5235" w14:textId="77777777" w:rsidR="00C034DD" w:rsidRDefault="00C034DD" w:rsidP="00C034DD">
      <w:pPr>
        <w:pStyle w:val="NormalWeb"/>
        <w:spacing w:before="0" w:beforeAutospacing="0" w:after="240" w:afterAutospacing="0" w:line="345" w:lineRule="atLeast"/>
        <w:textAlignment w:val="baseline"/>
        <w:rPr>
          <w:rFonts w:ascii="Open Sans" w:hAnsi="Open Sans" w:cs="Open Sans"/>
          <w:color w:val="000000"/>
          <w:sz w:val="21"/>
          <w:szCs w:val="21"/>
        </w:rPr>
      </w:pPr>
      <w:r>
        <w:rPr>
          <w:rFonts w:ascii="Open Sans" w:hAnsi="Open Sans" w:cs="Open Sans"/>
          <w:color w:val="000000"/>
          <w:sz w:val="21"/>
          <w:szCs w:val="21"/>
        </w:rPr>
        <w:t xml:space="preserve">Call 1-800-498-1804 to </w:t>
      </w:r>
      <w:proofErr w:type="gramStart"/>
      <w:r>
        <w:rPr>
          <w:rFonts w:ascii="Open Sans" w:hAnsi="Open Sans" w:cs="Open Sans"/>
          <w:color w:val="000000"/>
          <w:sz w:val="21"/>
          <w:szCs w:val="21"/>
        </w:rPr>
        <w:t>be connected with</w:t>
      </w:r>
      <w:proofErr w:type="gramEnd"/>
      <w:r>
        <w:rPr>
          <w:rFonts w:ascii="Open Sans" w:hAnsi="Open Sans" w:cs="Open Sans"/>
          <w:color w:val="000000"/>
          <w:sz w:val="21"/>
          <w:szCs w:val="21"/>
        </w:rPr>
        <w:t xml:space="preserve"> the legal aid office that serves your community. Not all legal aid programs can assist with these kinds of questions, and they only serve people who meet financial and other eligibility requirements.</w:t>
      </w:r>
    </w:p>
    <w:p w14:paraId="6C5064B5" w14:textId="2EAB7B5C" w:rsidR="00803E91" w:rsidRDefault="00803E91" w:rsidP="00803E91">
      <w:pPr>
        <w:pStyle w:val="NormalWeb"/>
        <w:spacing w:before="0" w:beforeAutospacing="0" w:after="0" w:afterAutospacing="0" w:line="345" w:lineRule="atLeast"/>
        <w:textAlignment w:val="baseline"/>
        <w:rPr>
          <w:rFonts w:ascii="Open Sans" w:hAnsi="Open Sans" w:cs="Open Sans"/>
          <w:color w:val="000000"/>
          <w:sz w:val="21"/>
          <w:szCs w:val="21"/>
        </w:rPr>
      </w:pPr>
      <w:r>
        <w:rPr>
          <w:rStyle w:val="Strong"/>
          <w:rFonts w:ascii="Open Sans" w:eastAsiaTheme="majorEastAsia" w:hAnsi="Open Sans" w:cs="Open Sans"/>
          <w:color w:val="000000"/>
          <w:sz w:val="21"/>
          <w:szCs w:val="21"/>
          <w:bdr w:val="none" w:sz="0" w:space="0" w:color="auto" w:frame="1"/>
        </w:rPr>
        <w:t>South Carolina</w:t>
      </w:r>
    </w:p>
    <w:p w14:paraId="633468DD" w14:textId="77777777" w:rsidR="00803E91" w:rsidRDefault="00803E91" w:rsidP="00803E91">
      <w:pPr>
        <w:pStyle w:val="NormalWeb"/>
        <w:spacing w:before="0" w:beforeAutospacing="0" w:after="240" w:afterAutospacing="0" w:line="345" w:lineRule="atLeast"/>
        <w:textAlignment w:val="baseline"/>
        <w:rPr>
          <w:rFonts w:ascii="Open Sans" w:hAnsi="Open Sans" w:cs="Open Sans"/>
          <w:color w:val="000000"/>
          <w:sz w:val="21"/>
          <w:szCs w:val="21"/>
        </w:rPr>
      </w:pPr>
      <w:r>
        <w:rPr>
          <w:rFonts w:ascii="Open Sans" w:hAnsi="Open Sans" w:cs="Open Sans"/>
          <w:color w:val="000000"/>
          <w:sz w:val="21"/>
          <w:szCs w:val="21"/>
        </w:rPr>
        <w:t>Call SC Appleseed Legal Justice Center at (803) 779-1113 x115 to apply for assistance.</w:t>
      </w:r>
      <w:r>
        <w:rPr>
          <w:rFonts w:ascii="Arial" w:hAnsi="Arial" w:cs="Arial"/>
          <w:color w:val="000000"/>
          <w:sz w:val="21"/>
          <w:szCs w:val="21"/>
        </w:rPr>
        <w:t> </w:t>
      </w:r>
      <w:r>
        <w:rPr>
          <w:rFonts w:ascii="Open Sans" w:hAnsi="Open Sans" w:cs="Open Sans"/>
          <w:color w:val="000000"/>
          <w:sz w:val="21"/>
          <w:szCs w:val="21"/>
        </w:rPr>
        <w:t>You can also contact SC Legal Services (888) 346-5592 to see if they can assist.</w:t>
      </w:r>
    </w:p>
    <w:p w14:paraId="104DFAA0" w14:textId="43B4D0C9" w:rsidR="00683408" w:rsidRPr="005168D6" w:rsidRDefault="00510ACD" w:rsidP="005168D6">
      <w:pPr>
        <w:pStyle w:val="NormalWeb"/>
        <w:spacing w:after="240" w:line="345" w:lineRule="atLeast"/>
        <w:textAlignment w:val="baseline"/>
        <w:rPr>
          <w:rStyle w:val="Strong"/>
          <w:rFonts w:ascii="Open Sans" w:hAnsi="Open Sans" w:cs="Open Sans"/>
          <w:b w:val="0"/>
          <w:bCs w:val="0"/>
          <w:color w:val="000000"/>
          <w:sz w:val="21"/>
          <w:szCs w:val="21"/>
        </w:rPr>
      </w:pPr>
      <w:hyperlink r:id="rId8" w:history="1">
        <w:r w:rsidR="00E0541E" w:rsidRPr="00510ACD">
          <w:rPr>
            <w:rStyle w:val="Hyperlink"/>
            <w:rFonts w:ascii="Open Sans" w:hAnsi="Open Sans" w:cs="Open Sans"/>
            <w:sz w:val="21"/>
            <w:szCs w:val="21"/>
          </w:rPr>
          <w:t xml:space="preserve">South Carolina Fact Sheet | </w:t>
        </w:r>
        <w:r w:rsidR="003F006C" w:rsidRPr="00510ACD">
          <w:rPr>
            <w:rStyle w:val="Hyperlink"/>
            <w:rFonts w:ascii="Open Sans" w:hAnsi="Open Sans" w:cs="Open Sans"/>
            <w:sz w:val="21"/>
            <w:szCs w:val="21"/>
          </w:rPr>
          <w:t>USDA Discrimination Financial Assistance</w:t>
        </w:r>
        <w:r w:rsidR="003F006C" w:rsidRPr="00510ACD">
          <w:rPr>
            <w:rStyle w:val="Hyperlink"/>
            <w:rFonts w:ascii="Open Sans" w:hAnsi="Open Sans" w:cs="Open Sans"/>
            <w:sz w:val="21"/>
            <w:szCs w:val="21"/>
          </w:rPr>
          <w:t xml:space="preserve"> </w:t>
        </w:r>
        <w:r w:rsidR="003F006C" w:rsidRPr="00510ACD">
          <w:rPr>
            <w:rStyle w:val="Hyperlink"/>
            <w:rFonts w:ascii="Open Sans" w:hAnsi="Open Sans" w:cs="Open Sans"/>
            <w:sz w:val="21"/>
            <w:szCs w:val="21"/>
          </w:rPr>
          <w:t>Program (DFAP) Awards and Medicaid</w:t>
        </w:r>
      </w:hyperlink>
    </w:p>
    <w:p w14:paraId="742BE500" w14:textId="04480512" w:rsidR="00683408" w:rsidRDefault="00D56F9C" w:rsidP="00D56F9C">
      <w:pPr>
        <w:pStyle w:val="NormalWeb"/>
        <w:spacing w:before="0" w:beforeAutospacing="0" w:after="0" w:afterAutospacing="0" w:line="345" w:lineRule="atLeast"/>
        <w:textAlignment w:val="baseline"/>
        <w:rPr>
          <w:rStyle w:val="Strong"/>
          <w:rFonts w:ascii="Open Sans" w:eastAsiaTheme="majorEastAsia" w:hAnsi="Open Sans" w:cs="Open Sans"/>
          <w:color w:val="000000"/>
          <w:sz w:val="21"/>
          <w:szCs w:val="21"/>
          <w:bdr w:val="none" w:sz="0" w:space="0" w:color="auto" w:frame="1"/>
        </w:rPr>
      </w:pPr>
      <w:r>
        <w:rPr>
          <w:rStyle w:val="Strong"/>
          <w:rFonts w:ascii="Open Sans" w:eastAsiaTheme="majorEastAsia" w:hAnsi="Open Sans" w:cs="Open Sans"/>
          <w:color w:val="000000"/>
          <w:sz w:val="21"/>
          <w:szCs w:val="21"/>
          <w:bdr w:val="none" w:sz="0" w:space="0" w:color="auto" w:frame="1"/>
        </w:rPr>
        <w:t>FOR ALL OTHER STATES</w:t>
      </w:r>
      <w:r w:rsidR="00C47703">
        <w:rPr>
          <w:rStyle w:val="Strong"/>
          <w:rFonts w:ascii="Open Sans" w:eastAsiaTheme="majorEastAsia" w:hAnsi="Open Sans" w:cs="Open Sans"/>
          <w:color w:val="000000"/>
          <w:sz w:val="21"/>
          <w:szCs w:val="21"/>
          <w:bdr w:val="none" w:sz="0" w:space="0" w:color="auto" w:frame="1"/>
        </w:rPr>
        <w:t xml:space="preserve"> (Florida and Texas)</w:t>
      </w:r>
    </w:p>
    <w:p w14:paraId="5F57CCD6" w14:textId="77777777" w:rsidR="00894FE1" w:rsidRPr="00894FE1" w:rsidRDefault="00894FE1" w:rsidP="00D56F9C">
      <w:pPr>
        <w:pStyle w:val="NormalWeb"/>
        <w:spacing w:before="0" w:beforeAutospacing="0" w:after="0" w:afterAutospacing="0" w:line="345" w:lineRule="atLeast"/>
        <w:textAlignment w:val="baseline"/>
        <w:rPr>
          <w:rFonts w:ascii="Open Sans" w:eastAsiaTheme="majorEastAsia" w:hAnsi="Open Sans" w:cs="Open Sans"/>
          <w:b/>
          <w:bCs/>
          <w:color w:val="000000"/>
          <w:sz w:val="21"/>
          <w:szCs w:val="21"/>
          <w:bdr w:val="none" w:sz="0" w:space="0" w:color="auto" w:frame="1"/>
        </w:rPr>
      </w:pPr>
    </w:p>
    <w:p w14:paraId="46F12DA5" w14:textId="77777777" w:rsidR="00D56F9C" w:rsidRDefault="00D56F9C" w:rsidP="00D56F9C">
      <w:pPr>
        <w:pStyle w:val="NormalWeb"/>
        <w:spacing w:before="0" w:beforeAutospacing="0" w:after="0" w:afterAutospacing="0" w:line="345" w:lineRule="atLeast"/>
        <w:textAlignment w:val="baseline"/>
        <w:rPr>
          <w:rFonts w:ascii="Open Sans" w:hAnsi="Open Sans" w:cs="Open Sans"/>
          <w:color w:val="000000"/>
          <w:sz w:val="21"/>
          <w:szCs w:val="21"/>
        </w:rPr>
      </w:pPr>
      <w:r>
        <w:rPr>
          <w:rStyle w:val="Strong"/>
          <w:rFonts w:ascii="Open Sans" w:eastAsiaTheme="majorEastAsia" w:hAnsi="Open Sans" w:cs="Open Sans"/>
          <w:color w:val="000000"/>
          <w:sz w:val="21"/>
          <w:szCs w:val="21"/>
          <w:bdr w:val="none" w:sz="0" w:space="0" w:color="auto" w:frame="1"/>
        </w:rPr>
        <w:t>ABA Free Legal Answers</w:t>
      </w:r>
      <w:r>
        <w:rPr>
          <w:rFonts w:ascii="Open Sans" w:hAnsi="Open Sans" w:cs="Open Sans"/>
          <w:color w:val="000000"/>
          <w:sz w:val="21"/>
          <w:szCs w:val="21"/>
        </w:rPr>
        <w:t> </w:t>
      </w:r>
    </w:p>
    <w:p w14:paraId="2D70E9DC" w14:textId="77777777" w:rsidR="00D56F9C" w:rsidRDefault="00D56F9C" w:rsidP="00D56F9C">
      <w:pPr>
        <w:pStyle w:val="NormalWeb"/>
        <w:spacing w:before="0" w:beforeAutospacing="0" w:after="0" w:afterAutospacing="0" w:line="345" w:lineRule="atLeast"/>
        <w:textAlignment w:val="baseline"/>
        <w:rPr>
          <w:rFonts w:ascii="Open Sans" w:hAnsi="Open Sans" w:cs="Open Sans"/>
          <w:color w:val="000000"/>
          <w:sz w:val="21"/>
          <w:szCs w:val="21"/>
        </w:rPr>
      </w:pPr>
      <w:r>
        <w:rPr>
          <w:rFonts w:ascii="Open Sans" w:hAnsi="Open Sans" w:cs="Open Sans"/>
          <w:color w:val="000000"/>
          <w:sz w:val="21"/>
          <w:szCs w:val="21"/>
        </w:rPr>
        <w:t>Visit </w:t>
      </w:r>
      <w:hyperlink r:id="rId9" w:history="1">
        <w:r>
          <w:rPr>
            <w:rStyle w:val="Hyperlink"/>
            <w:rFonts w:ascii="Open Sans" w:eastAsiaTheme="majorEastAsia" w:hAnsi="Open Sans" w:cs="Open Sans"/>
            <w:color w:val="1B4687"/>
            <w:sz w:val="21"/>
            <w:szCs w:val="21"/>
            <w:bdr w:val="none" w:sz="0" w:space="0" w:color="auto" w:frame="1"/>
          </w:rPr>
          <w:t>https://abafreelegalanswers.org</w:t>
        </w:r>
      </w:hyperlink>
      <w:r>
        <w:rPr>
          <w:rFonts w:ascii="Open Sans" w:hAnsi="Open Sans" w:cs="Open Sans"/>
          <w:color w:val="000000"/>
          <w:sz w:val="21"/>
          <w:szCs w:val="21"/>
        </w:rPr>
        <w:t> to see if your state participates. You will need to select the state where you live and provide income and asset information to determine eligibility for free legal advice, which is generally available to people with household income below 250% of the federal poverty guidelines. Note: when answering questions regarding your assets, do not include your USDA DFAP award. Once you are approved, you can create an account to ask a question and get advice from a volunteer attorney. </w:t>
      </w:r>
    </w:p>
    <w:p w14:paraId="69054A80" w14:textId="77777777" w:rsidR="00803E91" w:rsidRDefault="00803E91" w:rsidP="00D56F9C">
      <w:pPr>
        <w:pStyle w:val="NormalWeb"/>
        <w:spacing w:before="0" w:beforeAutospacing="0" w:after="0" w:afterAutospacing="0" w:line="345" w:lineRule="atLeast"/>
        <w:textAlignment w:val="baseline"/>
        <w:rPr>
          <w:rStyle w:val="Strong"/>
          <w:rFonts w:ascii="Open Sans" w:eastAsiaTheme="majorEastAsia" w:hAnsi="Open Sans" w:cs="Open Sans"/>
          <w:color w:val="000000"/>
          <w:sz w:val="21"/>
          <w:szCs w:val="21"/>
          <w:bdr w:val="none" w:sz="0" w:space="0" w:color="auto" w:frame="1"/>
        </w:rPr>
      </w:pPr>
    </w:p>
    <w:p w14:paraId="5FC86B5F" w14:textId="33373BFE" w:rsidR="00D56F9C" w:rsidRDefault="00D56F9C" w:rsidP="00D56F9C">
      <w:pPr>
        <w:pStyle w:val="NormalWeb"/>
        <w:spacing w:before="0" w:beforeAutospacing="0" w:after="0" w:afterAutospacing="0" w:line="345" w:lineRule="atLeast"/>
        <w:textAlignment w:val="baseline"/>
        <w:rPr>
          <w:rFonts w:ascii="Open Sans" w:hAnsi="Open Sans" w:cs="Open Sans"/>
          <w:color w:val="000000"/>
          <w:sz w:val="21"/>
          <w:szCs w:val="21"/>
        </w:rPr>
      </w:pPr>
      <w:r>
        <w:rPr>
          <w:rStyle w:val="Strong"/>
          <w:rFonts w:ascii="Open Sans" w:eastAsiaTheme="majorEastAsia" w:hAnsi="Open Sans" w:cs="Open Sans"/>
          <w:color w:val="000000"/>
          <w:sz w:val="21"/>
          <w:szCs w:val="21"/>
          <w:bdr w:val="none" w:sz="0" w:space="0" w:color="auto" w:frame="1"/>
        </w:rPr>
        <w:t>Legal Aid</w:t>
      </w:r>
      <w:r>
        <w:rPr>
          <w:rFonts w:ascii="Open Sans" w:hAnsi="Open Sans" w:cs="Open Sans"/>
          <w:color w:val="000000"/>
          <w:sz w:val="21"/>
          <w:szCs w:val="21"/>
        </w:rPr>
        <w:t> </w:t>
      </w:r>
    </w:p>
    <w:p w14:paraId="26CBFC2C" w14:textId="77777777" w:rsidR="00D56F9C" w:rsidRDefault="00D56F9C" w:rsidP="00D56F9C">
      <w:pPr>
        <w:pStyle w:val="NormalWeb"/>
        <w:spacing w:before="0" w:beforeAutospacing="0" w:after="0" w:afterAutospacing="0" w:line="345" w:lineRule="atLeast"/>
        <w:textAlignment w:val="baseline"/>
        <w:rPr>
          <w:rFonts w:ascii="Open Sans" w:hAnsi="Open Sans" w:cs="Open Sans"/>
          <w:color w:val="000000"/>
          <w:sz w:val="21"/>
          <w:szCs w:val="21"/>
        </w:rPr>
      </w:pPr>
      <w:r>
        <w:rPr>
          <w:rFonts w:ascii="Open Sans" w:hAnsi="Open Sans" w:cs="Open Sans"/>
          <w:color w:val="000000"/>
          <w:sz w:val="21"/>
          <w:szCs w:val="21"/>
        </w:rPr>
        <w:t>Contact the Legal Aid office that serves your community. You can look up your local Legal Aid at </w:t>
      </w:r>
      <w:hyperlink r:id="rId10" w:history="1">
        <w:r>
          <w:rPr>
            <w:rStyle w:val="Hyperlink"/>
            <w:rFonts w:ascii="Open Sans" w:eastAsiaTheme="majorEastAsia" w:hAnsi="Open Sans" w:cs="Open Sans"/>
            <w:color w:val="1B4687"/>
            <w:sz w:val="21"/>
            <w:szCs w:val="21"/>
            <w:bdr w:val="none" w:sz="0" w:space="0" w:color="auto" w:frame="1"/>
          </w:rPr>
          <w:t>https://www.lsc.gov/about-lsc/what-legal-aid/i-need-legal-help</w:t>
        </w:r>
      </w:hyperlink>
      <w:r>
        <w:rPr>
          <w:rFonts w:ascii="Open Sans" w:hAnsi="Open Sans" w:cs="Open Sans"/>
          <w:color w:val="000000"/>
          <w:sz w:val="21"/>
          <w:szCs w:val="21"/>
        </w:rPr>
        <w:t>. Not all Legal Aid programs can assist with these kinds of questions, and they may have financial eligibility requirements.</w:t>
      </w:r>
    </w:p>
    <w:p w14:paraId="4BD244F7" w14:textId="77777777" w:rsidR="00803E91" w:rsidRDefault="00803E91" w:rsidP="00D56F9C">
      <w:pPr>
        <w:pStyle w:val="NormalWeb"/>
        <w:spacing w:before="0" w:beforeAutospacing="0" w:after="0" w:afterAutospacing="0" w:line="345" w:lineRule="atLeast"/>
        <w:textAlignment w:val="baseline"/>
        <w:rPr>
          <w:rStyle w:val="Strong"/>
          <w:rFonts w:ascii="Open Sans" w:eastAsiaTheme="majorEastAsia" w:hAnsi="Open Sans" w:cs="Open Sans"/>
          <w:color w:val="000000"/>
          <w:sz w:val="21"/>
          <w:szCs w:val="21"/>
          <w:bdr w:val="none" w:sz="0" w:space="0" w:color="auto" w:frame="1"/>
        </w:rPr>
      </w:pPr>
    </w:p>
    <w:p w14:paraId="7A95E398" w14:textId="0B07F86E" w:rsidR="00D56F9C" w:rsidRDefault="00D56F9C" w:rsidP="00D56F9C">
      <w:pPr>
        <w:pStyle w:val="NormalWeb"/>
        <w:spacing w:before="0" w:beforeAutospacing="0" w:after="0" w:afterAutospacing="0" w:line="345" w:lineRule="atLeast"/>
        <w:textAlignment w:val="baseline"/>
        <w:rPr>
          <w:rFonts w:ascii="Open Sans" w:hAnsi="Open Sans" w:cs="Open Sans"/>
          <w:color w:val="000000"/>
          <w:sz w:val="21"/>
          <w:szCs w:val="21"/>
        </w:rPr>
      </w:pPr>
      <w:r>
        <w:rPr>
          <w:rStyle w:val="Strong"/>
          <w:rFonts w:ascii="Open Sans" w:eastAsiaTheme="majorEastAsia" w:hAnsi="Open Sans" w:cs="Open Sans"/>
          <w:color w:val="000000"/>
          <w:sz w:val="21"/>
          <w:szCs w:val="21"/>
          <w:bdr w:val="none" w:sz="0" w:space="0" w:color="auto" w:frame="1"/>
        </w:rPr>
        <w:t>Private Attorney</w:t>
      </w:r>
      <w:r>
        <w:rPr>
          <w:rFonts w:ascii="Open Sans" w:hAnsi="Open Sans" w:cs="Open Sans"/>
          <w:color w:val="000000"/>
          <w:sz w:val="21"/>
          <w:szCs w:val="21"/>
        </w:rPr>
        <w:t> </w:t>
      </w:r>
    </w:p>
    <w:p w14:paraId="63494696" w14:textId="77777777" w:rsidR="00D56F9C" w:rsidRDefault="00D56F9C" w:rsidP="00D56F9C">
      <w:pPr>
        <w:pStyle w:val="NormalWeb"/>
        <w:spacing w:before="0" w:beforeAutospacing="0" w:after="240" w:afterAutospacing="0" w:line="345" w:lineRule="atLeast"/>
        <w:textAlignment w:val="baseline"/>
        <w:rPr>
          <w:rFonts w:ascii="Open Sans" w:hAnsi="Open Sans" w:cs="Open Sans"/>
          <w:color w:val="000000"/>
          <w:sz w:val="21"/>
          <w:szCs w:val="21"/>
        </w:rPr>
      </w:pPr>
      <w:r>
        <w:rPr>
          <w:rFonts w:ascii="Open Sans" w:hAnsi="Open Sans" w:cs="Open Sans"/>
          <w:color w:val="000000"/>
          <w:sz w:val="21"/>
          <w:szCs w:val="21"/>
        </w:rPr>
        <w:t xml:space="preserve">Contact your local bar association to request a referral to a private attorney. You typically </w:t>
      </w:r>
      <w:proofErr w:type="gramStart"/>
      <w:r>
        <w:rPr>
          <w:rFonts w:ascii="Open Sans" w:hAnsi="Open Sans" w:cs="Open Sans"/>
          <w:color w:val="000000"/>
          <w:sz w:val="21"/>
          <w:szCs w:val="21"/>
        </w:rPr>
        <w:t>have to</w:t>
      </w:r>
      <w:proofErr w:type="gramEnd"/>
      <w:r>
        <w:rPr>
          <w:rFonts w:ascii="Open Sans" w:hAnsi="Open Sans" w:cs="Open Sans"/>
          <w:color w:val="000000"/>
          <w:sz w:val="21"/>
          <w:szCs w:val="21"/>
        </w:rPr>
        <w:t xml:space="preserve"> pay for services from private attorneys.</w:t>
      </w:r>
    </w:p>
    <w:p w14:paraId="0C0355B4" w14:textId="77777777" w:rsidR="00894FE1" w:rsidRDefault="00894FE1" w:rsidP="00C034DD">
      <w:pPr>
        <w:pStyle w:val="NormalWeb"/>
        <w:spacing w:before="0" w:beforeAutospacing="0" w:after="240" w:afterAutospacing="0" w:line="345" w:lineRule="atLeast"/>
        <w:textAlignment w:val="baseline"/>
        <w:rPr>
          <w:rFonts w:ascii="Open Sans" w:hAnsi="Open Sans" w:cs="Open Sans"/>
          <w:b/>
          <w:bCs/>
          <w:color w:val="000000"/>
          <w:sz w:val="21"/>
          <w:szCs w:val="21"/>
          <w:u w:val="single"/>
        </w:rPr>
      </w:pPr>
    </w:p>
    <w:p w14:paraId="2AE5F62D" w14:textId="77777777" w:rsidR="00894FE1" w:rsidRDefault="00894FE1" w:rsidP="00C034DD">
      <w:pPr>
        <w:pStyle w:val="NormalWeb"/>
        <w:spacing w:before="0" w:beforeAutospacing="0" w:after="240" w:afterAutospacing="0" w:line="345" w:lineRule="atLeast"/>
        <w:textAlignment w:val="baseline"/>
        <w:rPr>
          <w:rFonts w:ascii="Open Sans" w:hAnsi="Open Sans" w:cs="Open Sans"/>
          <w:b/>
          <w:bCs/>
          <w:color w:val="000000"/>
          <w:sz w:val="21"/>
          <w:szCs w:val="21"/>
          <w:u w:val="single"/>
        </w:rPr>
      </w:pPr>
    </w:p>
    <w:p w14:paraId="571CB60F" w14:textId="77777777" w:rsidR="00894FE1" w:rsidRDefault="00894FE1" w:rsidP="00C034DD">
      <w:pPr>
        <w:pStyle w:val="NormalWeb"/>
        <w:spacing w:before="0" w:beforeAutospacing="0" w:after="240" w:afterAutospacing="0" w:line="345" w:lineRule="atLeast"/>
        <w:textAlignment w:val="baseline"/>
        <w:rPr>
          <w:rFonts w:ascii="Open Sans" w:hAnsi="Open Sans" w:cs="Open Sans"/>
          <w:b/>
          <w:bCs/>
          <w:color w:val="000000"/>
          <w:sz w:val="21"/>
          <w:szCs w:val="21"/>
          <w:u w:val="single"/>
        </w:rPr>
      </w:pPr>
    </w:p>
    <w:p w14:paraId="1171C9B1" w14:textId="77777777" w:rsidR="00894FE1" w:rsidRDefault="00894FE1" w:rsidP="00C034DD">
      <w:pPr>
        <w:pStyle w:val="NormalWeb"/>
        <w:spacing w:before="0" w:beforeAutospacing="0" w:after="240" w:afterAutospacing="0" w:line="345" w:lineRule="atLeast"/>
        <w:textAlignment w:val="baseline"/>
        <w:rPr>
          <w:rFonts w:ascii="Open Sans" w:hAnsi="Open Sans" w:cs="Open Sans"/>
          <w:b/>
          <w:bCs/>
          <w:color w:val="000000"/>
          <w:sz w:val="21"/>
          <w:szCs w:val="21"/>
          <w:u w:val="single"/>
        </w:rPr>
      </w:pPr>
    </w:p>
    <w:p w14:paraId="4E7A7558" w14:textId="77777777" w:rsidR="007A7512" w:rsidRDefault="007A7512" w:rsidP="007A7512">
      <w:pPr>
        <w:pStyle w:val="NormalWeb"/>
        <w:spacing w:line="345" w:lineRule="atLeast"/>
        <w:rPr>
          <w:rFonts w:ascii="Open Sans" w:eastAsiaTheme="majorEastAsia" w:hAnsi="Open Sans" w:cs="Open Sans"/>
          <w:b/>
          <w:bCs/>
          <w:color w:val="000000"/>
          <w:sz w:val="21"/>
          <w:szCs w:val="21"/>
          <w:u w:val="single"/>
          <w:bdr w:val="none" w:sz="0" w:space="0" w:color="auto" w:frame="1"/>
        </w:rPr>
      </w:pPr>
    </w:p>
    <w:p w14:paraId="3369863E" w14:textId="5A67782E" w:rsidR="007A7512" w:rsidRPr="00740886" w:rsidRDefault="007A7512" w:rsidP="007A7512">
      <w:pPr>
        <w:pStyle w:val="NormalWeb"/>
        <w:spacing w:line="345" w:lineRule="atLeast"/>
        <w:rPr>
          <w:rFonts w:ascii="Open Sans" w:eastAsiaTheme="majorEastAsia" w:hAnsi="Open Sans" w:cs="Open Sans"/>
          <w:b/>
          <w:bCs/>
          <w:color w:val="000000"/>
          <w:sz w:val="21"/>
          <w:szCs w:val="21"/>
          <w:u w:val="single"/>
          <w:bdr w:val="none" w:sz="0" w:space="0" w:color="auto" w:frame="1"/>
        </w:rPr>
      </w:pPr>
      <w:r w:rsidRPr="00740886">
        <w:rPr>
          <w:rFonts w:ascii="Open Sans" w:eastAsiaTheme="majorEastAsia" w:hAnsi="Open Sans" w:cs="Open Sans"/>
          <w:b/>
          <w:bCs/>
          <w:color w:val="000000"/>
          <w:sz w:val="21"/>
          <w:szCs w:val="21"/>
          <w:u w:val="single"/>
          <w:bdr w:val="none" w:sz="0" w:space="0" w:color="auto" w:frame="1"/>
        </w:rPr>
        <w:t>Frequently Asked Questions</w:t>
      </w:r>
    </w:p>
    <w:p w14:paraId="724FC9F8" w14:textId="77777777" w:rsidR="007A7512" w:rsidRPr="00740886" w:rsidRDefault="007A7512" w:rsidP="007A7512">
      <w:pPr>
        <w:pStyle w:val="NormalWeb"/>
        <w:numPr>
          <w:ilvl w:val="0"/>
          <w:numId w:val="5"/>
        </w:numPr>
        <w:spacing w:line="345" w:lineRule="atLeast"/>
        <w:rPr>
          <w:rFonts w:ascii="Open Sans" w:eastAsiaTheme="majorEastAsia" w:hAnsi="Open Sans" w:cs="Open Sans"/>
          <w:color w:val="000000"/>
          <w:sz w:val="21"/>
          <w:szCs w:val="21"/>
          <w:u w:val="single"/>
          <w:bdr w:val="none" w:sz="0" w:space="0" w:color="auto" w:frame="1"/>
        </w:rPr>
      </w:pPr>
      <w:hyperlink r:id="rId11" w:tgtFrame="_blank" w:history="1">
        <w:r w:rsidRPr="00740886">
          <w:rPr>
            <w:rStyle w:val="Hyperlink"/>
            <w:rFonts w:ascii="Open Sans" w:eastAsiaTheme="majorEastAsia" w:hAnsi="Open Sans" w:cs="Open Sans"/>
            <w:sz w:val="21"/>
            <w:szCs w:val="21"/>
            <w:bdr w:val="none" w:sz="0" w:space="0" w:color="auto" w:frame="1"/>
          </w:rPr>
          <w:t>USDA DFAP Awards and Public Benefits</w:t>
        </w:r>
      </w:hyperlink>
      <w:r w:rsidRPr="00740886">
        <w:rPr>
          <w:rFonts w:ascii="Open Sans" w:eastAsiaTheme="majorEastAsia" w:hAnsi="Open Sans" w:cs="Open Sans"/>
          <w:color w:val="000000"/>
          <w:sz w:val="21"/>
          <w:szCs w:val="21"/>
          <w:u w:val="single"/>
          <w:bdr w:val="none" w:sz="0" w:space="0" w:color="auto" w:frame="1"/>
        </w:rPr>
        <w:t> (</w:t>
      </w:r>
      <w:hyperlink r:id="rId12" w:tgtFrame="_blank" w:history="1">
        <w:r w:rsidRPr="00740886">
          <w:rPr>
            <w:rStyle w:val="Hyperlink"/>
            <w:rFonts w:ascii="Open Sans" w:eastAsiaTheme="majorEastAsia" w:hAnsi="Open Sans" w:cs="Open Sans"/>
            <w:sz w:val="21"/>
            <w:szCs w:val="21"/>
            <w:bdr w:val="none" w:sz="0" w:space="0" w:color="auto" w:frame="1"/>
          </w:rPr>
          <w:t>Spanish Version</w:t>
        </w:r>
      </w:hyperlink>
      <w:r w:rsidRPr="00740886">
        <w:rPr>
          <w:rFonts w:ascii="Open Sans" w:eastAsiaTheme="majorEastAsia" w:hAnsi="Open Sans" w:cs="Open Sans"/>
          <w:color w:val="000000"/>
          <w:sz w:val="21"/>
          <w:szCs w:val="21"/>
          <w:u w:val="single"/>
          <w:bdr w:val="none" w:sz="0" w:space="0" w:color="auto" w:frame="1"/>
        </w:rPr>
        <w:t>)</w:t>
      </w:r>
    </w:p>
    <w:p w14:paraId="7881C898" w14:textId="3BEE96EB" w:rsidR="00894FE1" w:rsidRPr="00C47703" w:rsidRDefault="007A7512" w:rsidP="007A7512">
      <w:pPr>
        <w:pStyle w:val="NormalWeb"/>
        <w:numPr>
          <w:ilvl w:val="0"/>
          <w:numId w:val="5"/>
        </w:numPr>
        <w:spacing w:line="345" w:lineRule="atLeast"/>
        <w:rPr>
          <w:rFonts w:ascii="Open Sans" w:eastAsiaTheme="majorEastAsia" w:hAnsi="Open Sans" w:cs="Open Sans"/>
          <w:color w:val="000000"/>
          <w:sz w:val="21"/>
          <w:szCs w:val="21"/>
          <w:u w:val="single"/>
          <w:bdr w:val="none" w:sz="0" w:space="0" w:color="auto" w:frame="1"/>
        </w:rPr>
      </w:pPr>
      <w:hyperlink r:id="rId13" w:tgtFrame="_blank" w:history="1">
        <w:r w:rsidRPr="00740886">
          <w:rPr>
            <w:rStyle w:val="Hyperlink"/>
            <w:rFonts w:ascii="Open Sans" w:eastAsiaTheme="majorEastAsia" w:hAnsi="Open Sans" w:cs="Open Sans"/>
            <w:sz w:val="21"/>
            <w:szCs w:val="21"/>
            <w:bdr w:val="none" w:sz="0" w:space="0" w:color="auto" w:frame="1"/>
          </w:rPr>
          <w:t>USDA DFAP Awards and Supplement Security Income (SSI)</w:t>
        </w:r>
      </w:hyperlink>
      <w:r w:rsidRPr="00740886">
        <w:rPr>
          <w:rFonts w:ascii="Open Sans" w:eastAsiaTheme="majorEastAsia" w:hAnsi="Open Sans" w:cs="Open Sans"/>
          <w:color w:val="000000"/>
          <w:sz w:val="21"/>
          <w:szCs w:val="21"/>
          <w:u w:val="single"/>
          <w:bdr w:val="none" w:sz="0" w:space="0" w:color="auto" w:frame="1"/>
        </w:rPr>
        <w:t> (</w:t>
      </w:r>
      <w:hyperlink r:id="rId14" w:tgtFrame="_blank" w:history="1">
        <w:r w:rsidRPr="00740886">
          <w:rPr>
            <w:rStyle w:val="Hyperlink"/>
            <w:rFonts w:ascii="Open Sans" w:eastAsiaTheme="majorEastAsia" w:hAnsi="Open Sans" w:cs="Open Sans"/>
            <w:sz w:val="21"/>
            <w:szCs w:val="21"/>
            <w:bdr w:val="none" w:sz="0" w:space="0" w:color="auto" w:frame="1"/>
          </w:rPr>
          <w:t>Spanish Version</w:t>
        </w:r>
      </w:hyperlink>
      <w:r w:rsidRPr="00740886">
        <w:rPr>
          <w:rFonts w:ascii="Open Sans" w:eastAsiaTheme="majorEastAsia" w:hAnsi="Open Sans" w:cs="Open Sans"/>
          <w:color w:val="000000"/>
          <w:sz w:val="21"/>
          <w:szCs w:val="21"/>
          <w:u w:val="single"/>
          <w:bdr w:val="none" w:sz="0" w:space="0" w:color="auto" w:frame="1"/>
        </w:rPr>
        <w:t>)</w:t>
      </w:r>
    </w:p>
    <w:p w14:paraId="6B7AD11E" w14:textId="5553521B" w:rsidR="00551E91" w:rsidRPr="00894FE1" w:rsidRDefault="00266390" w:rsidP="00C034DD">
      <w:pPr>
        <w:pStyle w:val="NormalWeb"/>
        <w:spacing w:before="0" w:beforeAutospacing="0" w:after="240" w:afterAutospacing="0" w:line="345" w:lineRule="atLeast"/>
        <w:textAlignment w:val="baseline"/>
        <w:rPr>
          <w:rFonts w:ascii="Open Sans" w:hAnsi="Open Sans" w:cs="Open Sans"/>
          <w:b/>
          <w:bCs/>
          <w:color w:val="000000"/>
          <w:sz w:val="21"/>
          <w:szCs w:val="21"/>
          <w:u w:val="single"/>
        </w:rPr>
      </w:pPr>
      <w:r w:rsidRPr="00894FE1">
        <w:rPr>
          <w:rFonts w:ascii="Open Sans" w:hAnsi="Open Sans" w:cs="Open Sans"/>
          <w:b/>
          <w:bCs/>
          <w:color w:val="000000"/>
          <w:sz w:val="21"/>
          <w:szCs w:val="21"/>
          <w:u w:val="single"/>
        </w:rPr>
        <w:t>Fact Sheets</w:t>
      </w:r>
    </w:p>
    <w:p w14:paraId="4AC2E35B" w14:textId="014CDEAE" w:rsidR="00551E91" w:rsidRPr="00CB0124" w:rsidRDefault="00CB0124" w:rsidP="00551E91">
      <w:pPr>
        <w:pStyle w:val="NoSpacing"/>
        <w:rPr>
          <w:b/>
          <w:bCs/>
        </w:rPr>
      </w:pPr>
      <w:r w:rsidRPr="00CB0124">
        <w:rPr>
          <w:b/>
          <w:bCs/>
        </w:rPr>
        <w:t xml:space="preserve">Medicaid and </w:t>
      </w:r>
      <w:r w:rsidR="00551E91" w:rsidRPr="00CB0124">
        <w:rPr>
          <w:b/>
          <w:bCs/>
        </w:rPr>
        <w:t>USDA Discrimination Financial Assistance</w:t>
      </w:r>
      <w:r w:rsidR="00551E91" w:rsidRPr="00CB0124">
        <w:rPr>
          <w:b/>
          <w:bCs/>
        </w:rPr>
        <w:t xml:space="preserve"> </w:t>
      </w:r>
      <w:r w:rsidR="00551E91" w:rsidRPr="00CB0124">
        <w:rPr>
          <w:b/>
          <w:bCs/>
        </w:rPr>
        <w:t xml:space="preserve">Program (DFAP) Awards </w:t>
      </w:r>
    </w:p>
    <w:p w14:paraId="3B5BC896" w14:textId="307811FF" w:rsidR="00551E91" w:rsidRDefault="00894FE1" w:rsidP="00551E91">
      <w:pPr>
        <w:pStyle w:val="NoSpacing"/>
      </w:pPr>
      <w:hyperlink r:id="rId15" w:history="1">
        <w:r w:rsidR="00080E34" w:rsidRPr="00894FE1">
          <w:rPr>
            <w:rStyle w:val="Hyperlink"/>
          </w:rPr>
          <w:t>Alabama</w:t>
        </w:r>
      </w:hyperlink>
    </w:p>
    <w:p w14:paraId="1D4A9C63" w14:textId="529DC658" w:rsidR="00080E34" w:rsidRDefault="00894FE1" w:rsidP="00551E91">
      <w:pPr>
        <w:pStyle w:val="NoSpacing"/>
      </w:pPr>
      <w:hyperlink r:id="rId16" w:history="1">
        <w:r w:rsidR="00080E34" w:rsidRPr="00894FE1">
          <w:rPr>
            <w:rStyle w:val="Hyperlink"/>
          </w:rPr>
          <w:t>Florida</w:t>
        </w:r>
      </w:hyperlink>
      <w:r w:rsidR="00080E34">
        <w:t xml:space="preserve"> </w:t>
      </w:r>
    </w:p>
    <w:p w14:paraId="5BEF310E" w14:textId="6F5E3D2B" w:rsidR="00080E34" w:rsidRDefault="00894FE1" w:rsidP="00551E91">
      <w:pPr>
        <w:pStyle w:val="NoSpacing"/>
      </w:pPr>
      <w:hyperlink r:id="rId17" w:history="1">
        <w:r w:rsidR="00080E34" w:rsidRPr="00894FE1">
          <w:rPr>
            <w:rStyle w:val="Hyperlink"/>
          </w:rPr>
          <w:t>Georgia</w:t>
        </w:r>
      </w:hyperlink>
    </w:p>
    <w:p w14:paraId="3B565E6C" w14:textId="624C935C" w:rsidR="00894FE1" w:rsidRDefault="00894FE1" w:rsidP="00551E91">
      <w:pPr>
        <w:pStyle w:val="NoSpacing"/>
      </w:pPr>
      <w:hyperlink r:id="rId18" w:history="1">
        <w:r w:rsidRPr="00894FE1">
          <w:rPr>
            <w:rStyle w:val="Hyperlink"/>
          </w:rPr>
          <w:t>Louisiana</w:t>
        </w:r>
      </w:hyperlink>
    </w:p>
    <w:p w14:paraId="5F27F979" w14:textId="68B08E9E" w:rsidR="00894FE1" w:rsidRDefault="00894FE1" w:rsidP="00551E91">
      <w:pPr>
        <w:pStyle w:val="NoSpacing"/>
      </w:pPr>
      <w:hyperlink r:id="rId19" w:history="1">
        <w:r w:rsidRPr="00894FE1">
          <w:rPr>
            <w:rStyle w:val="Hyperlink"/>
          </w:rPr>
          <w:t>Mississippi</w:t>
        </w:r>
      </w:hyperlink>
    </w:p>
    <w:p w14:paraId="5903CEAB" w14:textId="6199E18A" w:rsidR="00894FE1" w:rsidRDefault="00894FE1" w:rsidP="00551E91">
      <w:pPr>
        <w:pStyle w:val="NoSpacing"/>
      </w:pPr>
      <w:hyperlink r:id="rId20" w:history="1">
        <w:r w:rsidRPr="00894FE1">
          <w:rPr>
            <w:rStyle w:val="Hyperlink"/>
          </w:rPr>
          <w:t>South Carolina</w:t>
        </w:r>
      </w:hyperlink>
      <w:r>
        <w:t xml:space="preserve"> </w:t>
      </w:r>
    </w:p>
    <w:p w14:paraId="3BA8B3FB" w14:textId="1A31A8D1" w:rsidR="00C034DD" w:rsidRDefault="00894FE1" w:rsidP="00F30345">
      <w:pPr>
        <w:pStyle w:val="NoSpacing"/>
      </w:pPr>
      <w:hyperlink r:id="rId21" w:history="1">
        <w:r w:rsidRPr="00894FE1">
          <w:rPr>
            <w:rStyle w:val="Hyperlink"/>
          </w:rPr>
          <w:t>Texas</w:t>
        </w:r>
      </w:hyperlink>
    </w:p>
    <w:p w14:paraId="1566F3E3" w14:textId="77777777" w:rsidR="00F30345" w:rsidRDefault="00F30345" w:rsidP="00F30345">
      <w:pPr>
        <w:pStyle w:val="NoSpacing"/>
      </w:pPr>
    </w:p>
    <w:p w14:paraId="39EF4A21" w14:textId="7560254C" w:rsidR="007A7512" w:rsidRDefault="007A7512" w:rsidP="007A7512">
      <w:pPr>
        <w:pStyle w:val="NoSpacing"/>
        <w:rPr>
          <w:b/>
          <w:bCs/>
        </w:rPr>
      </w:pPr>
      <w:r w:rsidRPr="007A7512">
        <w:rPr>
          <w:b/>
          <w:bCs/>
        </w:rPr>
        <w:t>Supplemental Nutrition Assistance Program (SNAP)</w:t>
      </w:r>
      <w:r w:rsidRPr="007A7512">
        <w:rPr>
          <w:b/>
          <w:bCs/>
        </w:rPr>
        <w:t xml:space="preserve"> and </w:t>
      </w:r>
      <w:r w:rsidRPr="007A7512">
        <w:rPr>
          <w:b/>
          <w:bCs/>
        </w:rPr>
        <w:t>USDA Discrimination Financial Assistance</w:t>
      </w:r>
      <w:r w:rsidRPr="007A7512">
        <w:rPr>
          <w:b/>
          <w:bCs/>
        </w:rPr>
        <w:t xml:space="preserve"> </w:t>
      </w:r>
      <w:r w:rsidRPr="007A7512">
        <w:rPr>
          <w:b/>
          <w:bCs/>
        </w:rPr>
        <w:t>Program (DFAP) Awards</w:t>
      </w:r>
    </w:p>
    <w:p w14:paraId="12BB788C" w14:textId="60E2F56D" w:rsidR="007A7512" w:rsidRDefault="00960980" w:rsidP="007A7512">
      <w:pPr>
        <w:pStyle w:val="NoSpacing"/>
      </w:pPr>
      <w:hyperlink r:id="rId22" w:history="1">
        <w:r w:rsidR="007A7512" w:rsidRPr="00960980">
          <w:rPr>
            <w:rStyle w:val="Hyperlink"/>
          </w:rPr>
          <w:t>Alabama</w:t>
        </w:r>
      </w:hyperlink>
      <w:r w:rsidR="007A7512">
        <w:t xml:space="preserve"> </w:t>
      </w:r>
    </w:p>
    <w:p w14:paraId="7B27D2C6" w14:textId="5D9BA8E1" w:rsidR="007A7512" w:rsidRDefault="0022623B" w:rsidP="007A7512">
      <w:pPr>
        <w:pStyle w:val="NoSpacing"/>
      </w:pPr>
      <w:hyperlink r:id="rId23" w:history="1">
        <w:r w:rsidR="007A7512" w:rsidRPr="0022623B">
          <w:rPr>
            <w:rStyle w:val="Hyperlink"/>
          </w:rPr>
          <w:t>Florida</w:t>
        </w:r>
      </w:hyperlink>
    </w:p>
    <w:p w14:paraId="465CE0D5" w14:textId="01162372" w:rsidR="007A7512" w:rsidRDefault="0022623B" w:rsidP="007A7512">
      <w:pPr>
        <w:pStyle w:val="NoSpacing"/>
      </w:pPr>
      <w:hyperlink r:id="rId24" w:history="1">
        <w:r w:rsidR="007A7512" w:rsidRPr="0022623B">
          <w:rPr>
            <w:rStyle w:val="Hyperlink"/>
          </w:rPr>
          <w:t>Georgia</w:t>
        </w:r>
      </w:hyperlink>
    </w:p>
    <w:p w14:paraId="08EFFD76" w14:textId="0D4DD140" w:rsidR="007A7512" w:rsidRDefault="00907417" w:rsidP="007A7512">
      <w:pPr>
        <w:pStyle w:val="NoSpacing"/>
      </w:pPr>
      <w:hyperlink r:id="rId25" w:history="1">
        <w:r w:rsidR="007A7512" w:rsidRPr="00907417">
          <w:rPr>
            <w:rStyle w:val="Hyperlink"/>
          </w:rPr>
          <w:t>Louisiana</w:t>
        </w:r>
      </w:hyperlink>
      <w:r w:rsidR="007A7512">
        <w:t xml:space="preserve"> </w:t>
      </w:r>
    </w:p>
    <w:p w14:paraId="75346595" w14:textId="0A01C0CD" w:rsidR="007A7512" w:rsidRDefault="00907417" w:rsidP="007A7512">
      <w:pPr>
        <w:pStyle w:val="NoSpacing"/>
      </w:pPr>
      <w:hyperlink r:id="rId26" w:history="1">
        <w:r w:rsidR="007A7512" w:rsidRPr="00907417">
          <w:rPr>
            <w:rStyle w:val="Hyperlink"/>
          </w:rPr>
          <w:t>Mississippi</w:t>
        </w:r>
      </w:hyperlink>
    </w:p>
    <w:p w14:paraId="14F6C6F4" w14:textId="25341FCD" w:rsidR="007A7512" w:rsidRDefault="007A7512" w:rsidP="007A7512">
      <w:pPr>
        <w:pStyle w:val="NoSpacing"/>
      </w:pPr>
      <w:r>
        <w:t xml:space="preserve">South Carolina </w:t>
      </w:r>
      <w:r w:rsidR="00C47703">
        <w:t>(None)</w:t>
      </w:r>
    </w:p>
    <w:p w14:paraId="10075444" w14:textId="3BD30904" w:rsidR="007A7512" w:rsidRPr="007A7512" w:rsidRDefault="007A7512" w:rsidP="007A7512">
      <w:pPr>
        <w:pStyle w:val="NoSpacing"/>
      </w:pPr>
      <w:r>
        <w:t>Texas</w:t>
      </w:r>
      <w:r w:rsidR="00C47703">
        <w:t xml:space="preserve"> (None) </w:t>
      </w:r>
    </w:p>
    <w:p w14:paraId="5CA9FBE7" w14:textId="77777777" w:rsidR="007A7512" w:rsidRPr="00F30345" w:rsidRDefault="007A7512">
      <w:pPr>
        <w:rPr>
          <w:b/>
          <w:bCs/>
        </w:rPr>
      </w:pPr>
    </w:p>
    <w:sectPr w:rsidR="007A7512" w:rsidRPr="00F30345">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44C38" w14:textId="77777777" w:rsidR="00B354C3" w:rsidRDefault="00B354C3" w:rsidP="00803E91">
      <w:pPr>
        <w:spacing w:after="0" w:line="240" w:lineRule="auto"/>
      </w:pPr>
      <w:r>
        <w:separator/>
      </w:r>
    </w:p>
  </w:endnote>
  <w:endnote w:type="continuationSeparator" w:id="0">
    <w:p w14:paraId="7556E53F" w14:textId="77777777" w:rsidR="00B354C3" w:rsidRDefault="00B354C3" w:rsidP="0080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07900" w14:textId="065E5BCA" w:rsidR="00803E91" w:rsidRDefault="00803E91" w:rsidP="00803E91">
    <w:pPr>
      <w:pStyle w:val="Footer"/>
      <w:jc w:val="center"/>
    </w:pPr>
    <w:r>
      <w:t xml:space="preserve">Website: </w:t>
    </w:r>
    <w:hyperlink r:id="rId1" w:history="1">
      <w:r w:rsidRPr="00A031B1">
        <w:rPr>
          <w:rStyle w:val="Hyperlink"/>
        </w:rPr>
        <w:t>https://www.nlada.org/USDA-DFAP/award-recipients</w:t>
      </w:r>
    </w:hyperlink>
  </w:p>
  <w:p w14:paraId="1F3B3207" w14:textId="77777777" w:rsidR="00803E91" w:rsidRDefault="00803E91">
    <w:pPr>
      <w:pStyle w:val="Footer"/>
    </w:pPr>
  </w:p>
  <w:p w14:paraId="7632B3B2" w14:textId="77777777" w:rsidR="00803E91" w:rsidRDefault="00803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B2DB4" w14:textId="77777777" w:rsidR="00B354C3" w:rsidRDefault="00B354C3" w:rsidP="00803E91">
      <w:pPr>
        <w:spacing w:after="0" w:line="240" w:lineRule="auto"/>
      </w:pPr>
      <w:r>
        <w:separator/>
      </w:r>
    </w:p>
  </w:footnote>
  <w:footnote w:type="continuationSeparator" w:id="0">
    <w:p w14:paraId="4E5310D1" w14:textId="77777777" w:rsidR="00B354C3" w:rsidRDefault="00B354C3" w:rsidP="00803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4888"/>
    <w:multiLevelType w:val="multilevel"/>
    <w:tmpl w:val="8238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EC42AD"/>
    <w:multiLevelType w:val="multilevel"/>
    <w:tmpl w:val="492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7A1B14"/>
    <w:multiLevelType w:val="multilevel"/>
    <w:tmpl w:val="FBD2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1A4944"/>
    <w:multiLevelType w:val="multilevel"/>
    <w:tmpl w:val="FC32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8D5EB4"/>
    <w:multiLevelType w:val="multilevel"/>
    <w:tmpl w:val="D5D4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4673581">
    <w:abstractNumId w:val="0"/>
  </w:num>
  <w:num w:numId="2" w16cid:durableId="1999531201">
    <w:abstractNumId w:val="1"/>
  </w:num>
  <w:num w:numId="3" w16cid:durableId="649483213">
    <w:abstractNumId w:val="4"/>
  </w:num>
  <w:num w:numId="4" w16cid:durableId="1904231">
    <w:abstractNumId w:val="2"/>
  </w:num>
  <w:num w:numId="5" w16cid:durableId="1620188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DD"/>
    <w:rsid w:val="0002502C"/>
    <w:rsid w:val="0006292E"/>
    <w:rsid w:val="00080E34"/>
    <w:rsid w:val="000835A6"/>
    <w:rsid w:val="000A245E"/>
    <w:rsid w:val="0022623B"/>
    <w:rsid w:val="00263D7B"/>
    <w:rsid w:val="00266390"/>
    <w:rsid w:val="0026716D"/>
    <w:rsid w:val="002D0C04"/>
    <w:rsid w:val="003F006C"/>
    <w:rsid w:val="004935B1"/>
    <w:rsid w:val="00510ACD"/>
    <w:rsid w:val="005168D6"/>
    <w:rsid w:val="00551E91"/>
    <w:rsid w:val="005560FE"/>
    <w:rsid w:val="00627182"/>
    <w:rsid w:val="006312C4"/>
    <w:rsid w:val="00683408"/>
    <w:rsid w:val="00700871"/>
    <w:rsid w:val="00740886"/>
    <w:rsid w:val="007A7512"/>
    <w:rsid w:val="00803E91"/>
    <w:rsid w:val="00894FE1"/>
    <w:rsid w:val="00907417"/>
    <w:rsid w:val="00960980"/>
    <w:rsid w:val="00A635F1"/>
    <w:rsid w:val="00AC7F44"/>
    <w:rsid w:val="00B354C3"/>
    <w:rsid w:val="00C034DD"/>
    <w:rsid w:val="00C47703"/>
    <w:rsid w:val="00CB0124"/>
    <w:rsid w:val="00D56F9C"/>
    <w:rsid w:val="00E0541E"/>
    <w:rsid w:val="00E72A97"/>
    <w:rsid w:val="00E73A3E"/>
    <w:rsid w:val="00F04F71"/>
    <w:rsid w:val="00F30345"/>
    <w:rsid w:val="00F5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DA8ED"/>
  <w15:chartTrackingRefBased/>
  <w15:docId w15:val="{B2BE660D-DAF8-4BF9-8E6C-604A878A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4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4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4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4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4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4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4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4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4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4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4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4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4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4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4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4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4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4DD"/>
    <w:rPr>
      <w:rFonts w:eastAsiaTheme="majorEastAsia" w:cstheme="majorBidi"/>
      <w:color w:val="272727" w:themeColor="text1" w:themeTint="D8"/>
    </w:rPr>
  </w:style>
  <w:style w:type="paragraph" w:styleId="Title">
    <w:name w:val="Title"/>
    <w:basedOn w:val="Normal"/>
    <w:next w:val="Normal"/>
    <w:link w:val="TitleChar"/>
    <w:uiPriority w:val="10"/>
    <w:qFormat/>
    <w:rsid w:val="00C03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4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4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4DD"/>
    <w:pPr>
      <w:spacing w:before="160"/>
      <w:jc w:val="center"/>
    </w:pPr>
    <w:rPr>
      <w:i/>
      <w:iCs/>
      <w:color w:val="404040" w:themeColor="text1" w:themeTint="BF"/>
    </w:rPr>
  </w:style>
  <w:style w:type="character" w:customStyle="1" w:styleId="QuoteChar">
    <w:name w:val="Quote Char"/>
    <w:basedOn w:val="DefaultParagraphFont"/>
    <w:link w:val="Quote"/>
    <w:uiPriority w:val="29"/>
    <w:rsid w:val="00C034DD"/>
    <w:rPr>
      <w:i/>
      <w:iCs/>
      <w:color w:val="404040" w:themeColor="text1" w:themeTint="BF"/>
    </w:rPr>
  </w:style>
  <w:style w:type="paragraph" w:styleId="ListParagraph">
    <w:name w:val="List Paragraph"/>
    <w:basedOn w:val="Normal"/>
    <w:uiPriority w:val="34"/>
    <w:qFormat/>
    <w:rsid w:val="00C034DD"/>
    <w:pPr>
      <w:ind w:left="720"/>
      <w:contextualSpacing/>
    </w:pPr>
  </w:style>
  <w:style w:type="character" w:styleId="IntenseEmphasis">
    <w:name w:val="Intense Emphasis"/>
    <w:basedOn w:val="DefaultParagraphFont"/>
    <w:uiPriority w:val="21"/>
    <w:qFormat/>
    <w:rsid w:val="00C034DD"/>
    <w:rPr>
      <w:i/>
      <w:iCs/>
      <w:color w:val="0F4761" w:themeColor="accent1" w:themeShade="BF"/>
    </w:rPr>
  </w:style>
  <w:style w:type="paragraph" w:styleId="IntenseQuote">
    <w:name w:val="Intense Quote"/>
    <w:basedOn w:val="Normal"/>
    <w:next w:val="Normal"/>
    <w:link w:val="IntenseQuoteChar"/>
    <w:uiPriority w:val="30"/>
    <w:qFormat/>
    <w:rsid w:val="00C03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4DD"/>
    <w:rPr>
      <w:i/>
      <w:iCs/>
      <w:color w:val="0F4761" w:themeColor="accent1" w:themeShade="BF"/>
    </w:rPr>
  </w:style>
  <w:style w:type="character" w:styleId="IntenseReference">
    <w:name w:val="Intense Reference"/>
    <w:basedOn w:val="DefaultParagraphFont"/>
    <w:uiPriority w:val="32"/>
    <w:qFormat/>
    <w:rsid w:val="00C034DD"/>
    <w:rPr>
      <w:b/>
      <w:bCs/>
      <w:smallCaps/>
      <w:color w:val="0F4761" w:themeColor="accent1" w:themeShade="BF"/>
      <w:spacing w:val="5"/>
    </w:rPr>
  </w:style>
  <w:style w:type="paragraph" w:styleId="NormalWeb">
    <w:name w:val="Normal (Web)"/>
    <w:basedOn w:val="Normal"/>
    <w:uiPriority w:val="99"/>
    <w:unhideWhenUsed/>
    <w:rsid w:val="00C034D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034DD"/>
    <w:rPr>
      <w:b/>
      <w:bCs/>
    </w:rPr>
  </w:style>
  <w:style w:type="character" w:styleId="Hyperlink">
    <w:name w:val="Hyperlink"/>
    <w:basedOn w:val="DefaultParagraphFont"/>
    <w:uiPriority w:val="99"/>
    <w:unhideWhenUsed/>
    <w:rsid w:val="00C034DD"/>
    <w:rPr>
      <w:color w:val="0000FF"/>
      <w:u w:val="single"/>
    </w:rPr>
  </w:style>
  <w:style w:type="paragraph" w:styleId="Header">
    <w:name w:val="header"/>
    <w:basedOn w:val="Normal"/>
    <w:link w:val="HeaderChar"/>
    <w:uiPriority w:val="99"/>
    <w:unhideWhenUsed/>
    <w:rsid w:val="00803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E91"/>
  </w:style>
  <w:style w:type="paragraph" w:styleId="Footer">
    <w:name w:val="footer"/>
    <w:basedOn w:val="Normal"/>
    <w:link w:val="FooterChar"/>
    <w:uiPriority w:val="99"/>
    <w:unhideWhenUsed/>
    <w:rsid w:val="00803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E91"/>
  </w:style>
  <w:style w:type="character" w:styleId="UnresolvedMention">
    <w:name w:val="Unresolved Mention"/>
    <w:basedOn w:val="DefaultParagraphFont"/>
    <w:uiPriority w:val="99"/>
    <w:semiHidden/>
    <w:unhideWhenUsed/>
    <w:rsid w:val="00803E91"/>
    <w:rPr>
      <w:color w:val="605E5C"/>
      <w:shd w:val="clear" w:color="auto" w:fill="E1DFDD"/>
    </w:rPr>
  </w:style>
  <w:style w:type="paragraph" w:styleId="NoSpacing">
    <w:name w:val="No Spacing"/>
    <w:uiPriority w:val="1"/>
    <w:qFormat/>
    <w:rsid w:val="00551E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4615">
      <w:bodyDiv w:val="1"/>
      <w:marLeft w:val="0"/>
      <w:marRight w:val="0"/>
      <w:marTop w:val="0"/>
      <w:marBottom w:val="0"/>
      <w:divBdr>
        <w:top w:val="none" w:sz="0" w:space="0" w:color="auto"/>
        <w:left w:val="none" w:sz="0" w:space="0" w:color="auto"/>
        <w:bottom w:val="none" w:sz="0" w:space="0" w:color="auto"/>
        <w:right w:val="none" w:sz="0" w:space="0" w:color="auto"/>
      </w:divBdr>
    </w:div>
    <w:div w:id="362635924">
      <w:bodyDiv w:val="1"/>
      <w:marLeft w:val="0"/>
      <w:marRight w:val="0"/>
      <w:marTop w:val="0"/>
      <w:marBottom w:val="0"/>
      <w:divBdr>
        <w:top w:val="none" w:sz="0" w:space="0" w:color="auto"/>
        <w:left w:val="none" w:sz="0" w:space="0" w:color="auto"/>
        <w:bottom w:val="none" w:sz="0" w:space="0" w:color="auto"/>
        <w:right w:val="none" w:sz="0" w:space="0" w:color="auto"/>
      </w:divBdr>
    </w:div>
    <w:div w:id="611282154">
      <w:bodyDiv w:val="1"/>
      <w:marLeft w:val="0"/>
      <w:marRight w:val="0"/>
      <w:marTop w:val="0"/>
      <w:marBottom w:val="0"/>
      <w:divBdr>
        <w:top w:val="none" w:sz="0" w:space="0" w:color="auto"/>
        <w:left w:val="none" w:sz="0" w:space="0" w:color="auto"/>
        <w:bottom w:val="none" w:sz="0" w:space="0" w:color="auto"/>
        <w:right w:val="none" w:sz="0" w:space="0" w:color="auto"/>
      </w:divBdr>
    </w:div>
    <w:div w:id="837505899">
      <w:bodyDiv w:val="1"/>
      <w:marLeft w:val="0"/>
      <w:marRight w:val="0"/>
      <w:marTop w:val="0"/>
      <w:marBottom w:val="0"/>
      <w:divBdr>
        <w:top w:val="none" w:sz="0" w:space="0" w:color="auto"/>
        <w:left w:val="none" w:sz="0" w:space="0" w:color="auto"/>
        <w:bottom w:val="none" w:sz="0" w:space="0" w:color="auto"/>
        <w:right w:val="none" w:sz="0" w:space="0" w:color="auto"/>
      </w:divBdr>
    </w:div>
    <w:div w:id="853882599">
      <w:bodyDiv w:val="1"/>
      <w:marLeft w:val="0"/>
      <w:marRight w:val="0"/>
      <w:marTop w:val="0"/>
      <w:marBottom w:val="0"/>
      <w:divBdr>
        <w:top w:val="none" w:sz="0" w:space="0" w:color="auto"/>
        <w:left w:val="none" w:sz="0" w:space="0" w:color="auto"/>
        <w:bottom w:val="none" w:sz="0" w:space="0" w:color="auto"/>
        <w:right w:val="none" w:sz="0" w:space="0" w:color="auto"/>
      </w:divBdr>
    </w:div>
    <w:div w:id="876312744">
      <w:bodyDiv w:val="1"/>
      <w:marLeft w:val="0"/>
      <w:marRight w:val="0"/>
      <w:marTop w:val="0"/>
      <w:marBottom w:val="0"/>
      <w:divBdr>
        <w:top w:val="none" w:sz="0" w:space="0" w:color="auto"/>
        <w:left w:val="none" w:sz="0" w:space="0" w:color="auto"/>
        <w:bottom w:val="none" w:sz="0" w:space="0" w:color="auto"/>
        <w:right w:val="none" w:sz="0" w:space="0" w:color="auto"/>
      </w:divBdr>
    </w:div>
    <w:div w:id="1109856409">
      <w:bodyDiv w:val="1"/>
      <w:marLeft w:val="0"/>
      <w:marRight w:val="0"/>
      <w:marTop w:val="0"/>
      <w:marBottom w:val="0"/>
      <w:divBdr>
        <w:top w:val="none" w:sz="0" w:space="0" w:color="auto"/>
        <w:left w:val="none" w:sz="0" w:space="0" w:color="auto"/>
        <w:bottom w:val="none" w:sz="0" w:space="0" w:color="auto"/>
        <w:right w:val="none" w:sz="0" w:space="0" w:color="auto"/>
      </w:divBdr>
    </w:div>
    <w:div w:id="1461457926">
      <w:bodyDiv w:val="1"/>
      <w:marLeft w:val="0"/>
      <w:marRight w:val="0"/>
      <w:marTop w:val="0"/>
      <w:marBottom w:val="0"/>
      <w:divBdr>
        <w:top w:val="none" w:sz="0" w:space="0" w:color="auto"/>
        <w:left w:val="none" w:sz="0" w:space="0" w:color="auto"/>
        <w:bottom w:val="none" w:sz="0" w:space="0" w:color="auto"/>
        <w:right w:val="none" w:sz="0" w:space="0" w:color="auto"/>
      </w:divBdr>
    </w:div>
    <w:div w:id="14981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lada.org/sites/default/files/USDA_Medicaid_FAQ_SC.pdf" TargetMode="External"/><Relationship Id="rId13" Type="http://schemas.openxmlformats.org/officeDocument/2006/relationships/hyperlink" Target="https://www.nlada.org/sites/default/files/pictures/usda-ssi-faq.pdf" TargetMode="External"/><Relationship Id="rId18" Type="http://schemas.openxmlformats.org/officeDocument/2006/relationships/hyperlink" Target="https://www.nlada.org/sites/default/files/USDA_Medicaid_FAQ_LA.pdf" TargetMode="External"/><Relationship Id="rId26" Type="http://schemas.openxmlformats.org/officeDocument/2006/relationships/hyperlink" Target="https://www.nlada.org/sites/default/files/USDA_SNAP_FAQ_Mississippi.pdf" TargetMode="External"/><Relationship Id="rId3" Type="http://schemas.openxmlformats.org/officeDocument/2006/relationships/settings" Target="settings.xml"/><Relationship Id="rId21" Type="http://schemas.openxmlformats.org/officeDocument/2006/relationships/hyperlink" Target="https://www.nlada.org/sites/default/files/USDA_Medicaid_FAQ_TX.pdf" TargetMode="External"/><Relationship Id="rId7" Type="http://schemas.openxmlformats.org/officeDocument/2006/relationships/hyperlink" Target="https://gaoi.legalserver.org/modules/matter/extern_intake.php?pid=108&amp;h=5c2a5f&amp;" TargetMode="External"/><Relationship Id="rId12" Type="http://schemas.openxmlformats.org/officeDocument/2006/relationships/hyperlink" Target="https://www.nlada.org/sites/default/files/pictures/usda-benefits-faq-spanish.pdf" TargetMode="External"/><Relationship Id="rId17" Type="http://schemas.openxmlformats.org/officeDocument/2006/relationships/hyperlink" Target="https://www.nlada.org/sites/default/files/USDA_Medicaid_FAQ_GA.pdf" TargetMode="External"/><Relationship Id="rId25" Type="http://schemas.openxmlformats.org/officeDocument/2006/relationships/hyperlink" Target="https://www.nlada.org/sites/default/files/USDA_SNAP_FAQ_LA.pdf" TargetMode="External"/><Relationship Id="rId2" Type="http://schemas.openxmlformats.org/officeDocument/2006/relationships/styles" Target="styles.xml"/><Relationship Id="rId16" Type="http://schemas.openxmlformats.org/officeDocument/2006/relationships/hyperlink" Target="https://www.nlada.org/sites/default/files/USDA_Medicaid_FAQ_FL.pdf" TargetMode="External"/><Relationship Id="rId20" Type="http://schemas.openxmlformats.org/officeDocument/2006/relationships/hyperlink" Target="https://www.nlada.org/sites/default/files/USDA_Medicaid_FAQ_SC.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lada.org/sites/default/files/pictures/usda-benefits-faq.pdf" TargetMode="External"/><Relationship Id="rId24" Type="http://schemas.openxmlformats.org/officeDocument/2006/relationships/hyperlink" Target="https://www.nlada.org/sites/default/files/USDA_SNAP_FAQ_GA.pdf" TargetMode="External"/><Relationship Id="rId5" Type="http://schemas.openxmlformats.org/officeDocument/2006/relationships/footnotes" Target="footnotes.xml"/><Relationship Id="rId15" Type="http://schemas.openxmlformats.org/officeDocument/2006/relationships/hyperlink" Target="https://www.nlada.org/sites/default/files/USDA_Medicaid_FAQ_AL.pdf" TargetMode="External"/><Relationship Id="rId23" Type="http://schemas.openxmlformats.org/officeDocument/2006/relationships/hyperlink" Target="https://www.nlada.org/sites/default/files/USDA_SNAP_FAQ_FL.pdf" TargetMode="External"/><Relationship Id="rId28" Type="http://schemas.openxmlformats.org/officeDocument/2006/relationships/fontTable" Target="fontTable.xml"/><Relationship Id="rId10" Type="http://schemas.openxmlformats.org/officeDocument/2006/relationships/hyperlink" Target="https://www.lsc.gov/about-lsc/what-legal-aid/i-need-legal-help" TargetMode="External"/><Relationship Id="rId19" Type="http://schemas.openxmlformats.org/officeDocument/2006/relationships/hyperlink" Target="https://www.nlada.org/sites/default/files/USDA_Medicaid_FAQ_MS.pdf" TargetMode="External"/><Relationship Id="rId4" Type="http://schemas.openxmlformats.org/officeDocument/2006/relationships/webSettings" Target="webSettings.xml"/><Relationship Id="rId9" Type="http://schemas.openxmlformats.org/officeDocument/2006/relationships/hyperlink" Target="https://abafreelegalanswers.org/" TargetMode="External"/><Relationship Id="rId14" Type="http://schemas.openxmlformats.org/officeDocument/2006/relationships/hyperlink" Target="https://www.nlada.org/sites/default/files/pictures/usda-ssi-faq-spanish.pdf" TargetMode="External"/><Relationship Id="rId22" Type="http://schemas.openxmlformats.org/officeDocument/2006/relationships/hyperlink" Target="https://www.nlada.org/sites/default/files/USDA_SNAP_FAQ_AL.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nlada.org/USDA-DFAP/award-recip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Shipley, Ahlishia - REE-NIFA</dc:creator>
  <cp:keywords/>
  <dc:description/>
  <cp:lastModifiedBy>Shipley, Ahlishia - REE-NIFA</cp:lastModifiedBy>
  <cp:revision>28</cp:revision>
  <dcterms:created xsi:type="dcterms:W3CDTF">2024-08-30T16:06:00Z</dcterms:created>
  <dcterms:modified xsi:type="dcterms:W3CDTF">2024-09-05T01:42:00Z</dcterms:modified>
</cp:coreProperties>
</file>